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E002" w14:textId="77777777" w:rsidR="00574435" w:rsidRDefault="00574435">
      <w:pPr>
        <w:pStyle w:val="BodyText"/>
        <w:ind w:left="0"/>
        <w:rPr>
          <w:rFonts w:ascii="Times New Roman"/>
          <w:sz w:val="20"/>
        </w:rPr>
      </w:pPr>
    </w:p>
    <w:p w14:paraId="164EE003" w14:textId="77777777" w:rsidR="00574435" w:rsidRDefault="00574435">
      <w:pPr>
        <w:pStyle w:val="BodyText"/>
        <w:ind w:left="0"/>
        <w:rPr>
          <w:rFonts w:ascii="Times New Roman"/>
          <w:sz w:val="20"/>
        </w:rPr>
      </w:pPr>
    </w:p>
    <w:p w14:paraId="164EE004" w14:textId="77777777" w:rsidR="00574435" w:rsidRDefault="00574435">
      <w:pPr>
        <w:pStyle w:val="BodyText"/>
        <w:spacing w:before="8"/>
        <w:ind w:left="0"/>
        <w:rPr>
          <w:rFonts w:ascii="Times New Roman"/>
          <w:sz w:val="16"/>
        </w:rPr>
      </w:pPr>
    </w:p>
    <w:p w14:paraId="164EE005" w14:textId="28CFFCBB" w:rsidR="00574435" w:rsidRDefault="00F27ADD">
      <w:pPr>
        <w:pStyle w:val="Title"/>
      </w:pPr>
      <w:r>
        <w:t>Málstefna</w:t>
      </w:r>
      <w:r>
        <w:rPr>
          <w:spacing w:val="-7"/>
        </w:rPr>
        <w:t xml:space="preserve"> </w:t>
      </w:r>
      <w:r w:rsidR="00DC66FA" w:rsidRPr="004E5B2E">
        <w:rPr>
          <w:color w:val="FF0000"/>
          <w:spacing w:val="-2"/>
          <w:u w:val="single"/>
        </w:rPr>
        <w:t>SVEITARFÉLAGS</w:t>
      </w:r>
    </w:p>
    <w:p w14:paraId="164EE006" w14:textId="77777777" w:rsidR="00574435" w:rsidRDefault="00574435">
      <w:pPr>
        <w:pStyle w:val="BodyText"/>
        <w:spacing w:before="8"/>
        <w:ind w:left="0"/>
        <w:rPr>
          <w:rFonts w:ascii="Cambria"/>
          <w:b/>
          <w:sz w:val="30"/>
        </w:rPr>
      </w:pPr>
    </w:p>
    <w:p w14:paraId="164EE007" w14:textId="77777777" w:rsidR="00574435" w:rsidRDefault="00F27ADD">
      <w:pPr>
        <w:pStyle w:val="Heading1"/>
        <w:numPr>
          <w:ilvl w:val="0"/>
          <w:numId w:val="2"/>
        </w:numPr>
        <w:tabs>
          <w:tab w:val="left" w:pos="341"/>
        </w:tabs>
        <w:ind w:left="341" w:hanging="225"/>
      </w:pPr>
      <w:r>
        <w:t>Leiðarljós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gildissvið</w:t>
      </w:r>
    </w:p>
    <w:p w14:paraId="164EE008" w14:textId="77777777" w:rsidR="00574435" w:rsidRDefault="00574435">
      <w:pPr>
        <w:pStyle w:val="BodyText"/>
        <w:spacing w:before="1"/>
        <w:ind w:left="0"/>
        <w:rPr>
          <w:rFonts w:ascii="Cambria"/>
          <w:b/>
          <w:sz w:val="20"/>
        </w:rPr>
      </w:pPr>
    </w:p>
    <w:p w14:paraId="164EE009" w14:textId="0BA73459" w:rsidR="00574435" w:rsidRDefault="00F27ADD">
      <w:pPr>
        <w:pStyle w:val="BodyText"/>
        <w:spacing w:line="276" w:lineRule="auto"/>
        <w:ind w:right="144"/>
      </w:pPr>
      <w:r>
        <w:t>Vandað,</w:t>
      </w:r>
      <w:r>
        <w:rPr>
          <w:spacing w:val="-2"/>
        </w:rPr>
        <w:t xml:space="preserve"> </w:t>
      </w:r>
      <w:r>
        <w:t>skýrt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auðskilið</w:t>
      </w:r>
      <w:r>
        <w:rPr>
          <w:spacing w:val="-5"/>
        </w:rPr>
        <w:t xml:space="preserve"> </w:t>
      </w:r>
      <w:r>
        <w:t>mál,</w:t>
      </w:r>
      <w:r>
        <w:rPr>
          <w:spacing w:val="-2"/>
        </w:rPr>
        <w:t xml:space="preserve"> </w:t>
      </w:r>
      <w:r>
        <w:t>hvort</w:t>
      </w:r>
      <w:r>
        <w:rPr>
          <w:spacing w:val="-2"/>
        </w:rPr>
        <w:t xml:space="preserve"> </w:t>
      </w:r>
      <w:r>
        <w:t>heldur</w:t>
      </w:r>
      <w:r>
        <w:rPr>
          <w:spacing w:val="-2"/>
        </w:rPr>
        <w:t xml:space="preserve"> </w:t>
      </w:r>
      <w:r>
        <w:t>ritað</w:t>
      </w:r>
      <w:r>
        <w:rPr>
          <w:spacing w:val="-3"/>
        </w:rPr>
        <w:t xml:space="preserve"> </w:t>
      </w:r>
      <w:r>
        <w:t>eða</w:t>
      </w:r>
      <w:r>
        <w:rPr>
          <w:spacing w:val="-5"/>
        </w:rPr>
        <w:t xml:space="preserve"> </w:t>
      </w:r>
      <w:r>
        <w:t>talað,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lykilatriði</w:t>
      </w:r>
      <w:r>
        <w:rPr>
          <w:spacing w:val="-2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allri</w:t>
      </w:r>
      <w:r>
        <w:rPr>
          <w:spacing w:val="-2"/>
        </w:rPr>
        <w:t xml:space="preserve"> </w:t>
      </w:r>
      <w:r>
        <w:t>þjónustu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 xml:space="preserve">stjórnsýslu </w:t>
      </w:r>
      <w:r w:rsidR="00DC66FA" w:rsidRPr="004E5B2E">
        <w:rPr>
          <w:i/>
          <w:iCs/>
          <w:color w:val="FF0000"/>
          <w:u w:val="single"/>
        </w:rPr>
        <w:t>SVEITARFÉLAGSINS</w:t>
      </w:r>
      <w:r>
        <w:t>. Þar er íslenska í öndvegi og skal hún vera til fyrirmyndar í samræmi við þingsályktun um íslenska málstefnu frá 2009 og lög um stöðu íslenskrar tungu og íslensks táknmáls nr. 61/2011. Í sömu lögum er kveðið á um að ríki og sveitarfélög beri ábyrgð á að varðveita og efla íslenska tungu og skuli sjá til þess að hún sé notuð (2. og 5. gr.).</w:t>
      </w:r>
    </w:p>
    <w:p w14:paraId="164EE00A" w14:textId="77777777" w:rsidR="00574435" w:rsidRDefault="00574435">
      <w:pPr>
        <w:pStyle w:val="BodyText"/>
        <w:spacing w:before="6"/>
        <w:ind w:left="0"/>
        <w:rPr>
          <w:sz w:val="16"/>
        </w:rPr>
      </w:pPr>
    </w:p>
    <w:p w14:paraId="164EE00C" w14:textId="3D5D4A35" w:rsidR="00574435" w:rsidRDefault="00F27ADD" w:rsidP="0091275A">
      <w:pPr>
        <w:pStyle w:val="BodyText"/>
        <w:spacing w:line="276" w:lineRule="auto"/>
        <w:ind w:right="429"/>
        <w:jc w:val="both"/>
      </w:pPr>
      <w:r>
        <w:t>Íslenskt</w:t>
      </w:r>
      <w:r>
        <w:rPr>
          <w:spacing w:val="-3"/>
        </w:rPr>
        <w:t xml:space="preserve"> </w:t>
      </w:r>
      <w:r>
        <w:t>táknmál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fyrsta</w:t>
      </w:r>
      <w:r>
        <w:rPr>
          <w:spacing w:val="-3"/>
        </w:rPr>
        <w:t xml:space="preserve"> </w:t>
      </w:r>
      <w:r>
        <w:t>mál</w:t>
      </w:r>
      <w:r>
        <w:rPr>
          <w:spacing w:val="-1"/>
        </w:rPr>
        <w:t xml:space="preserve"> </w:t>
      </w:r>
      <w:r>
        <w:t>þeirra</w:t>
      </w:r>
      <w:r>
        <w:rPr>
          <w:spacing w:val="-5"/>
        </w:rPr>
        <w:t xml:space="preserve"> </w:t>
      </w:r>
      <w:r>
        <w:t>sem þurfa</w:t>
      </w:r>
      <w:r>
        <w:rPr>
          <w:spacing w:val="-1"/>
        </w:rPr>
        <w:t xml:space="preserve"> </w:t>
      </w:r>
      <w:r>
        <w:t>að</w:t>
      </w:r>
      <w:r>
        <w:rPr>
          <w:spacing w:val="-5"/>
        </w:rPr>
        <w:t xml:space="preserve"> </w:t>
      </w:r>
      <w:r>
        <w:t>reiða</w:t>
      </w:r>
      <w:r>
        <w:rPr>
          <w:spacing w:val="-1"/>
        </w:rPr>
        <w:t xml:space="preserve"> </w:t>
      </w:r>
      <w:r>
        <w:t>sig</w:t>
      </w:r>
      <w:r>
        <w:rPr>
          <w:spacing w:val="-2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það</w:t>
      </w:r>
      <w:r>
        <w:rPr>
          <w:spacing w:val="-2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tjáningar</w:t>
      </w:r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samskipta sem</w:t>
      </w:r>
      <w:r>
        <w:rPr>
          <w:spacing w:val="-2"/>
        </w:rPr>
        <w:t xml:space="preserve"> </w:t>
      </w:r>
      <w:r>
        <w:t>og barna þeirra, eins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kveðið er á um í</w:t>
      </w:r>
      <w:r>
        <w:rPr>
          <w:spacing w:val="-1"/>
        </w:rPr>
        <w:t xml:space="preserve"> </w:t>
      </w:r>
      <w:r>
        <w:t>3. gr. laga nr.</w:t>
      </w:r>
      <w:r>
        <w:rPr>
          <w:spacing w:val="-2"/>
        </w:rPr>
        <w:t xml:space="preserve"> </w:t>
      </w:r>
      <w:r>
        <w:t>61/2011 um stöðu íslenskrar</w:t>
      </w:r>
      <w:r>
        <w:rPr>
          <w:spacing w:val="-2"/>
        </w:rPr>
        <w:t xml:space="preserve"> </w:t>
      </w:r>
      <w:r>
        <w:t xml:space="preserve">tungu og íslensks táknmáls. </w:t>
      </w:r>
      <w:r w:rsidR="00B6682D" w:rsidRPr="005416A8">
        <w:rPr>
          <w:i/>
          <w:iCs/>
          <w:color w:val="FF0000"/>
          <w:u w:val="single"/>
        </w:rPr>
        <w:t>SVEITARFÉLAGIÐ</w:t>
      </w:r>
      <w:r w:rsidR="0091275A" w:rsidRPr="005416A8">
        <w:rPr>
          <w:color w:val="FF0000"/>
        </w:rPr>
        <w:t xml:space="preserve"> </w:t>
      </w:r>
      <w:r w:rsidRPr="005416A8">
        <w:rPr>
          <w:color w:val="FF0000"/>
        </w:rPr>
        <w:t xml:space="preserve"> </w:t>
      </w:r>
      <w:r>
        <w:t>skal tryggja upplýsingagjöf á íslensku táknmáli við þá sem þess þurfa.</w:t>
      </w:r>
      <w:r w:rsidR="0091275A">
        <w:t xml:space="preserve"> </w:t>
      </w:r>
      <w:r w:rsidR="005416A8" w:rsidRPr="005416A8">
        <w:rPr>
          <w:i/>
          <w:iCs/>
          <w:color w:val="FF0000"/>
          <w:u w:val="single"/>
        </w:rPr>
        <w:t>SVEITARFÉLAGIÐ</w:t>
      </w:r>
      <w:r w:rsidR="005416A8" w:rsidRPr="005416A8">
        <w:rPr>
          <w:color w:val="FF0000"/>
        </w:rPr>
        <w:t xml:space="preserve"> </w:t>
      </w:r>
      <w:r>
        <w:t>leitast</w:t>
      </w:r>
      <w:r>
        <w:rPr>
          <w:spacing w:val="-2"/>
        </w:rPr>
        <w:t xml:space="preserve"> </w:t>
      </w:r>
      <w:r>
        <w:t>jafnframt</w:t>
      </w:r>
      <w:r>
        <w:rPr>
          <w:spacing w:val="-3"/>
        </w:rPr>
        <w:t xml:space="preserve"> </w:t>
      </w:r>
      <w:r>
        <w:t>við</w:t>
      </w:r>
      <w:r>
        <w:rPr>
          <w:spacing w:val="-3"/>
        </w:rPr>
        <w:t xml:space="preserve"> </w:t>
      </w:r>
      <w:r>
        <w:t>að</w:t>
      </w:r>
      <w:r>
        <w:rPr>
          <w:spacing w:val="-5"/>
        </w:rPr>
        <w:t xml:space="preserve"> </w:t>
      </w:r>
      <w:r>
        <w:t>tryggja</w:t>
      </w:r>
      <w:r>
        <w:rPr>
          <w:spacing w:val="-4"/>
        </w:rPr>
        <w:t xml:space="preserve"> </w:t>
      </w:r>
      <w:r>
        <w:t>öllum</w:t>
      </w:r>
      <w:r>
        <w:rPr>
          <w:spacing w:val="-4"/>
        </w:rPr>
        <w:t xml:space="preserve"> </w:t>
      </w:r>
      <w:r>
        <w:t>þeim sem</w:t>
      </w:r>
      <w:r>
        <w:rPr>
          <w:spacing w:val="-1"/>
        </w:rPr>
        <w:t xml:space="preserve"> </w:t>
      </w:r>
      <w:r>
        <w:t>þurfa</w:t>
      </w:r>
      <w:r>
        <w:rPr>
          <w:spacing w:val="-2"/>
        </w:rPr>
        <w:t xml:space="preserve"> </w:t>
      </w:r>
      <w:r>
        <w:t>að</w:t>
      </w:r>
      <w:r>
        <w:rPr>
          <w:spacing w:val="-3"/>
        </w:rPr>
        <w:t xml:space="preserve"> </w:t>
      </w:r>
      <w:r>
        <w:t>reiða</w:t>
      </w:r>
      <w:r>
        <w:rPr>
          <w:spacing w:val="-2"/>
        </w:rPr>
        <w:t xml:space="preserve"> </w:t>
      </w:r>
      <w:r>
        <w:t>sig</w:t>
      </w:r>
      <w:r>
        <w:rPr>
          <w:spacing w:val="-3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íslenskt punktaletur/blindraletur upplýsingar á því letri eða í talgervlum.</w:t>
      </w:r>
    </w:p>
    <w:p w14:paraId="164EE00D" w14:textId="77777777" w:rsidR="00574435" w:rsidRDefault="00574435">
      <w:pPr>
        <w:pStyle w:val="BodyText"/>
        <w:spacing w:before="2"/>
        <w:ind w:left="0"/>
        <w:rPr>
          <w:sz w:val="16"/>
        </w:rPr>
      </w:pPr>
    </w:p>
    <w:p w14:paraId="164EE00E" w14:textId="695A643A" w:rsidR="00574435" w:rsidRDefault="00F27ADD">
      <w:pPr>
        <w:pStyle w:val="BodyText"/>
        <w:spacing w:before="1" w:line="276" w:lineRule="auto"/>
        <w:ind w:right="492"/>
        <w:jc w:val="both"/>
      </w:pPr>
      <w:r>
        <w:t>Allar</w:t>
      </w:r>
      <w:r>
        <w:rPr>
          <w:spacing w:val="-3"/>
        </w:rPr>
        <w:t xml:space="preserve"> </w:t>
      </w:r>
      <w:r>
        <w:t>lykilupplýsingar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þjónustu</w:t>
      </w:r>
      <w:r>
        <w:rPr>
          <w:spacing w:val="-2"/>
        </w:rPr>
        <w:t xml:space="preserve"> </w:t>
      </w:r>
      <w:r w:rsidR="002A204D" w:rsidRPr="005416A8">
        <w:rPr>
          <w:i/>
          <w:iCs/>
          <w:color w:val="FF0000"/>
          <w:u w:val="single"/>
        </w:rPr>
        <w:t>SVEITARFÉLAG</w:t>
      </w:r>
      <w:r w:rsidR="002A204D">
        <w:rPr>
          <w:i/>
          <w:iCs/>
          <w:color w:val="FF0000"/>
          <w:u w:val="single"/>
        </w:rPr>
        <w:t>SINS</w:t>
      </w:r>
      <w:r w:rsidR="002A204D" w:rsidRPr="005416A8">
        <w:rPr>
          <w:color w:val="FF0000"/>
        </w:rPr>
        <w:t xml:space="preserve">  </w:t>
      </w:r>
      <w:r>
        <w:t>skulu</w:t>
      </w:r>
      <w:r>
        <w:rPr>
          <w:spacing w:val="-3"/>
        </w:rPr>
        <w:t xml:space="preserve"> </w:t>
      </w:r>
      <w:r>
        <w:t>auk</w:t>
      </w:r>
      <w:r>
        <w:rPr>
          <w:spacing w:val="-2"/>
        </w:rPr>
        <w:t xml:space="preserve"> </w:t>
      </w:r>
      <w:r>
        <w:t>íslensku</w:t>
      </w:r>
      <w:r>
        <w:rPr>
          <w:spacing w:val="-4"/>
        </w:rPr>
        <w:t xml:space="preserve"> </w:t>
      </w:r>
      <w:r>
        <w:t>einnig</w:t>
      </w:r>
      <w:r>
        <w:rPr>
          <w:spacing w:val="-3"/>
        </w:rPr>
        <w:t xml:space="preserve"> </w:t>
      </w:r>
      <w:r>
        <w:t>vera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á</w:t>
      </w:r>
      <w:r>
        <w:rPr>
          <w:spacing w:val="-7"/>
        </w:rPr>
        <w:t xml:space="preserve"> </w:t>
      </w:r>
      <w:r>
        <w:t>ensku</w:t>
      </w:r>
      <w:r>
        <w:rPr>
          <w:spacing w:val="-2"/>
        </w:rPr>
        <w:t xml:space="preserve"> </w:t>
      </w:r>
      <w:r>
        <w:t>og</w:t>
      </w:r>
      <w:r w:rsidR="00CD6C6E">
        <w:t>,</w:t>
      </w:r>
      <w:r>
        <w:rPr>
          <w:spacing w:val="-5"/>
        </w:rPr>
        <w:t xml:space="preserve"> </w:t>
      </w:r>
      <w:r w:rsidR="00CD6C6E">
        <w:rPr>
          <w:spacing w:val="-5"/>
        </w:rPr>
        <w:t xml:space="preserve">eins og kostur er, </w:t>
      </w:r>
      <w:r>
        <w:t xml:space="preserve">öðrum </w:t>
      </w:r>
      <w:r w:rsidR="00CD6C6E">
        <w:t xml:space="preserve">þeim </w:t>
      </w:r>
      <w:r>
        <w:t>tungumálum</w:t>
      </w:r>
      <w:r w:rsidR="00CD6C6E">
        <w:t xml:space="preserve"> sem flestir íbúar sveitarfélagsins eiga að móðurmáli</w:t>
      </w:r>
      <w:r>
        <w:t>. Tryggja skal réttindi fólks af</w:t>
      </w:r>
      <w:r>
        <w:rPr>
          <w:spacing w:val="-3"/>
        </w:rPr>
        <w:t xml:space="preserve"> </w:t>
      </w:r>
      <w:r>
        <w:t>erlendum uppruna í þjónustu</w:t>
      </w:r>
      <w:r>
        <w:rPr>
          <w:spacing w:val="-2"/>
        </w:rPr>
        <w:t xml:space="preserve"> </w:t>
      </w:r>
      <w:r>
        <w:t>og samskiptum</w:t>
      </w:r>
      <w:r>
        <w:rPr>
          <w:spacing w:val="-3"/>
        </w:rPr>
        <w:t xml:space="preserve"> </w:t>
      </w:r>
      <w:r>
        <w:t>við</w:t>
      </w:r>
      <w:r>
        <w:rPr>
          <w:spacing w:val="-3"/>
        </w:rPr>
        <w:t xml:space="preserve"> </w:t>
      </w:r>
      <w:r w:rsidR="002A204D" w:rsidRPr="005416A8">
        <w:rPr>
          <w:i/>
          <w:iCs/>
          <w:color w:val="FF0000"/>
          <w:u w:val="single"/>
        </w:rPr>
        <w:t>SVEITARFÉLAGIÐ</w:t>
      </w:r>
      <w:r w:rsidR="002A204D" w:rsidRPr="005416A8">
        <w:rPr>
          <w:color w:val="FF0000"/>
        </w:rPr>
        <w:t xml:space="preserve">  </w:t>
      </w:r>
      <w:r>
        <w:t>með</w:t>
      </w:r>
      <w:r>
        <w:rPr>
          <w:spacing w:val="-1"/>
        </w:rPr>
        <w:t xml:space="preserve"> </w:t>
      </w:r>
      <w:r>
        <w:t>því</w:t>
      </w:r>
      <w:r>
        <w:rPr>
          <w:spacing w:val="-3"/>
        </w:rPr>
        <w:t xml:space="preserve"> </w:t>
      </w:r>
      <w:r>
        <w:t>að</w:t>
      </w:r>
      <w:r>
        <w:rPr>
          <w:spacing w:val="-1"/>
        </w:rPr>
        <w:t xml:space="preserve"> </w:t>
      </w:r>
      <w:r>
        <w:t>bjóða</w:t>
      </w:r>
      <w:r>
        <w:rPr>
          <w:spacing w:val="-3"/>
        </w:rPr>
        <w:t xml:space="preserve"> </w:t>
      </w:r>
      <w:r>
        <w:t>þeim,</w:t>
      </w:r>
      <w:r>
        <w:rPr>
          <w:spacing w:val="-3"/>
        </w:rPr>
        <w:t xml:space="preserve"> </w:t>
      </w:r>
      <w:r>
        <w:t>sem ekki</w:t>
      </w:r>
      <w:r>
        <w:rPr>
          <w:spacing w:val="-1"/>
        </w:rPr>
        <w:t xml:space="preserve"> </w:t>
      </w:r>
      <w:r>
        <w:t>geta</w:t>
      </w:r>
      <w:r>
        <w:rPr>
          <w:spacing w:val="-1"/>
        </w:rPr>
        <w:t xml:space="preserve"> </w:t>
      </w:r>
      <w:r>
        <w:t>skilið</w:t>
      </w:r>
      <w:r>
        <w:rPr>
          <w:spacing w:val="-4"/>
        </w:rPr>
        <w:t xml:space="preserve"> </w:t>
      </w:r>
      <w:r>
        <w:t>eða</w:t>
      </w:r>
      <w:r>
        <w:rPr>
          <w:spacing w:val="-1"/>
        </w:rPr>
        <w:t xml:space="preserve"> </w:t>
      </w:r>
      <w:r>
        <w:t>tjáð</w:t>
      </w:r>
      <w:r>
        <w:rPr>
          <w:spacing w:val="-2"/>
        </w:rPr>
        <w:t xml:space="preserve"> </w:t>
      </w:r>
      <w:r>
        <w:t>sig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íslensku, endurgjaldslausa túlkaþjónustu.</w:t>
      </w:r>
    </w:p>
    <w:p w14:paraId="164EE00F" w14:textId="77777777" w:rsidR="00574435" w:rsidRDefault="00574435">
      <w:pPr>
        <w:pStyle w:val="BodyText"/>
        <w:spacing w:before="4"/>
        <w:ind w:left="0"/>
        <w:rPr>
          <w:sz w:val="16"/>
        </w:rPr>
      </w:pPr>
    </w:p>
    <w:p w14:paraId="164EE010" w14:textId="2C70E884" w:rsidR="00574435" w:rsidRDefault="00F27ADD">
      <w:pPr>
        <w:pStyle w:val="BodyText"/>
        <w:spacing w:line="276" w:lineRule="auto"/>
      </w:pPr>
      <w:r>
        <w:t>Í</w:t>
      </w:r>
      <w:r>
        <w:rPr>
          <w:spacing w:val="-2"/>
        </w:rPr>
        <w:t xml:space="preserve"> </w:t>
      </w:r>
      <w:r>
        <w:t>rafrænni</w:t>
      </w:r>
      <w:r>
        <w:rPr>
          <w:spacing w:val="-2"/>
        </w:rPr>
        <w:t xml:space="preserve"> </w:t>
      </w:r>
      <w:r>
        <w:t>þjónustu</w:t>
      </w:r>
      <w:r>
        <w:rPr>
          <w:spacing w:val="-2"/>
        </w:rPr>
        <w:t xml:space="preserve"> </w:t>
      </w:r>
      <w:r w:rsidR="002A204D" w:rsidRPr="005416A8">
        <w:rPr>
          <w:i/>
          <w:iCs/>
          <w:color w:val="FF0000"/>
          <w:u w:val="single"/>
        </w:rPr>
        <w:t>SVEITARFÉLAG</w:t>
      </w:r>
      <w:r w:rsidR="002A204D">
        <w:rPr>
          <w:i/>
          <w:iCs/>
          <w:color w:val="FF0000"/>
          <w:u w:val="single"/>
        </w:rPr>
        <w:t>SINS</w:t>
      </w:r>
      <w:r w:rsidR="002A204D" w:rsidRPr="005416A8">
        <w:rPr>
          <w:color w:val="FF0000"/>
        </w:rPr>
        <w:t xml:space="preserve">  </w:t>
      </w:r>
      <w:r>
        <w:t>skal</w:t>
      </w:r>
      <w:r>
        <w:rPr>
          <w:spacing w:val="-2"/>
        </w:rPr>
        <w:t xml:space="preserve"> </w:t>
      </w:r>
      <w:r>
        <w:t>allt</w:t>
      </w:r>
      <w:r>
        <w:rPr>
          <w:spacing w:val="-4"/>
        </w:rPr>
        <w:t xml:space="preserve"> </w:t>
      </w:r>
      <w:r>
        <w:t>mál</w:t>
      </w:r>
      <w:r>
        <w:rPr>
          <w:spacing w:val="-4"/>
        </w:rPr>
        <w:t xml:space="preserve"> </w:t>
      </w:r>
      <w:r>
        <w:t>vera</w:t>
      </w:r>
      <w:r>
        <w:rPr>
          <w:spacing w:val="-2"/>
        </w:rPr>
        <w:t xml:space="preserve"> </w:t>
      </w:r>
      <w:r>
        <w:t>skýrt</w:t>
      </w:r>
      <w:r>
        <w:rPr>
          <w:spacing w:val="-5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auðskiljanlegt</w:t>
      </w:r>
      <w:r>
        <w:rPr>
          <w:spacing w:val="-2"/>
        </w:rPr>
        <w:t xml:space="preserve"> </w:t>
      </w:r>
      <w:r>
        <w:t>þannig</w:t>
      </w:r>
      <w:r>
        <w:rPr>
          <w:spacing w:val="-2"/>
        </w:rPr>
        <w:t xml:space="preserve"> </w:t>
      </w:r>
      <w:r>
        <w:t>að</w:t>
      </w:r>
      <w:r>
        <w:rPr>
          <w:spacing w:val="-2"/>
        </w:rPr>
        <w:t xml:space="preserve"> </w:t>
      </w:r>
      <w:r w:rsidR="007D4BBA">
        <w:t>íbúar</w:t>
      </w:r>
      <w:r>
        <w:rPr>
          <w:spacing w:val="-2"/>
        </w:rPr>
        <w:t xml:space="preserve"> </w:t>
      </w:r>
      <w:r>
        <w:t>geti hæglega hagnýtt sér hana og lokið erindum sínum. Viðmót og aðgengi skal vera í samræmi við alþjóðlega staðla um upplýsingamiðlun til fólks með sérþarfir og fötlun.</w:t>
      </w:r>
    </w:p>
    <w:p w14:paraId="164EE011" w14:textId="77777777" w:rsidR="00574435" w:rsidRDefault="00574435">
      <w:pPr>
        <w:pStyle w:val="BodyText"/>
        <w:spacing w:before="4"/>
        <w:ind w:left="0"/>
        <w:rPr>
          <w:sz w:val="16"/>
        </w:rPr>
      </w:pPr>
    </w:p>
    <w:p w14:paraId="164EE012" w14:textId="7FB11CF0" w:rsidR="00574435" w:rsidRDefault="00F27ADD">
      <w:pPr>
        <w:pStyle w:val="BodyText"/>
        <w:spacing w:line="276" w:lineRule="auto"/>
        <w:ind w:right="182"/>
      </w:pPr>
      <w:r>
        <w:t>Málstefnan</w:t>
      </w:r>
      <w:r>
        <w:rPr>
          <w:spacing w:val="-1"/>
        </w:rPr>
        <w:t xml:space="preserve"> </w:t>
      </w:r>
      <w:r>
        <w:t>tekur</w:t>
      </w:r>
      <w:r>
        <w:rPr>
          <w:spacing w:val="-1"/>
        </w:rPr>
        <w:t xml:space="preserve"> </w:t>
      </w:r>
      <w:r>
        <w:t>mið</w:t>
      </w:r>
      <w:r>
        <w:rPr>
          <w:spacing w:val="-5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annarri stefnumörkun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skuldbindingum af</w:t>
      </w:r>
      <w:r>
        <w:rPr>
          <w:spacing w:val="-1"/>
        </w:rPr>
        <w:t xml:space="preserve"> </w:t>
      </w:r>
      <w:r>
        <w:t>hálfu</w:t>
      </w:r>
      <w:r>
        <w:rPr>
          <w:spacing w:val="-2"/>
        </w:rPr>
        <w:t xml:space="preserve"> </w:t>
      </w:r>
      <w:r w:rsidR="002A204D" w:rsidRPr="005416A8">
        <w:rPr>
          <w:i/>
          <w:iCs/>
          <w:color w:val="FF0000"/>
          <w:u w:val="single"/>
        </w:rPr>
        <w:t>SVEITARFÉLAG</w:t>
      </w:r>
      <w:r w:rsidR="002A204D">
        <w:rPr>
          <w:i/>
          <w:iCs/>
          <w:color w:val="FF0000"/>
          <w:u w:val="single"/>
        </w:rPr>
        <w:t>SINS</w:t>
      </w:r>
      <w:r>
        <w:rPr>
          <w:spacing w:val="-3"/>
        </w:rPr>
        <w:t xml:space="preserve"> </w:t>
      </w:r>
      <w:r>
        <w:t>og byggir á grundvallaratriðum</w:t>
      </w:r>
      <w:r>
        <w:rPr>
          <w:spacing w:val="-3"/>
        </w:rPr>
        <w:t xml:space="preserve"> </w:t>
      </w:r>
      <w:r>
        <w:t>þeirra</w:t>
      </w:r>
      <w:r>
        <w:rPr>
          <w:spacing w:val="-5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jafnræði,</w:t>
      </w:r>
      <w:r>
        <w:rPr>
          <w:spacing w:val="-6"/>
        </w:rPr>
        <w:t xml:space="preserve"> </w:t>
      </w:r>
      <w:r>
        <w:t>virðingu,</w:t>
      </w:r>
      <w:r>
        <w:rPr>
          <w:spacing w:val="-3"/>
        </w:rPr>
        <w:t xml:space="preserve"> </w:t>
      </w:r>
      <w:r>
        <w:t>traust,</w:t>
      </w:r>
      <w:r>
        <w:rPr>
          <w:spacing w:val="-2"/>
        </w:rPr>
        <w:t xml:space="preserve"> </w:t>
      </w:r>
      <w:r>
        <w:t>gagnsæi,</w:t>
      </w:r>
      <w:r>
        <w:rPr>
          <w:spacing w:val="-3"/>
        </w:rPr>
        <w:t xml:space="preserve"> </w:t>
      </w:r>
      <w:r>
        <w:t>gott</w:t>
      </w:r>
      <w:r>
        <w:rPr>
          <w:spacing w:val="-5"/>
        </w:rPr>
        <w:t xml:space="preserve"> </w:t>
      </w:r>
      <w:r>
        <w:t>aðgengi</w:t>
      </w:r>
      <w:r>
        <w:rPr>
          <w:spacing w:val="-1"/>
        </w:rPr>
        <w:t xml:space="preserve"> </w:t>
      </w:r>
      <w:r>
        <w:t>að</w:t>
      </w:r>
      <w:r>
        <w:rPr>
          <w:spacing w:val="-4"/>
        </w:rPr>
        <w:t xml:space="preserve"> </w:t>
      </w:r>
      <w:r>
        <w:t>upplýsingum</w:t>
      </w:r>
      <w:r>
        <w:rPr>
          <w:spacing w:val="-1"/>
        </w:rPr>
        <w:t xml:space="preserve"> </w:t>
      </w:r>
      <w:r>
        <w:t>og virkum samskiptum.</w:t>
      </w:r>
    </w:p>
    <w:p w14:paraId="164EE013" w14:textId="77777777" w:rsidR="00574435" w:rsidRDefault="00574435">
      <w:pPr>
        <w:pStyle w:val="BodyText"/>
        <w:spacing w:before="5"/>
        <w:ind w:left="0"/>
        <w:rPr>
          <w:sz w:val="16"/>
        </w:rPr>
      </w:pPr>
    </w:p>
    <w:p w14:paraId="164EE014" w14:textId="76008955" w:rsidR="00574435" w:rsidRDefault="00F27ADD">
      <w:pPr>
        <w:pStyle w:val="BodyText"/>
        <w:spacing w:line="276" w:lineRule="auto"/>
        <w:ind w:right="144"/>
      </w:pPr>
      <w:r>
        <w:t>Málstefna</w:t>
      </w:r>
      <w:r>
        <w:rPr>
          <w:spacing w:val="-2"/>
        </w:rPr>
        <w:t xml:space="preserve"> </w:t>
      </w:r>
      <w:r>
        <w:t>þessi</w:t>
      </w:r>
      <w:r>
        <w:rPr>
          <w:spacing w:val="-2"/>
        </w:rPr>
        <w:t xml:space="preserve"> </w:t>
      </w:r>
      <w:r>
        <w:t>gildir</w:t>
      </w:r>
      <w:r>
        <w:rPr>
          <w:spacing w:val="-2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öllum</w:t>
      </w:r>
      <w:r>
        <w:rPr>
          <w:spacing w:val="-1"/>
        </w:rPr>
        <w:t xml:space="preserve"> </w:t>
      </w:r>
      <w:r>
        <w:t>starfsstöðum</w:t>
      </w:r>
      <w:r>
        <w:rPr>
          <w:spacing w:val="-4"/>
        </w:rPr>
        <w:t xml:space="preserve"> </w:t>
      </w:r>
      <w:r w:rsidR="002A204D" w:rsidRPr="005416A8">
        <w:rPr>
          <w:i/>
          <w:iCs/>
          <w:color w:val="FF0000"/>
          <w:u w:val="single"/>
        </w:rPr>
        <w:t>SVEITARFÉLAG</w:t>
      </w:r>
      <w:r w:rsidR="002A204D">
        <w:rPr>
          <w:i/>
          <w:iCs/>
          <w:color w:val="FF0000"/>
          <w:u w:val="single"/>
        </w:rPr>
        <w:t>SINS</w:t>
      </w:r>
      <w:r>
        <w:t>. Starfsfólk skal taka mið af henni í störfum sínum og samskiptum og vanda allt mál í þjónustu og upplýsingamiðlun.</w:t>
      </w:r>
    </w:p>
    <w:p w14:paraId="164EE015" w14:textId="77777777" w:rsidR="00574435" w:rsidRDefault="00574435">
      <w:pPr>
        <w:pStyle w:val="BodyText"/>
        <w:ind w:left="0"/>
      </w:pPr>
    </w:p>
    <w:p w14:paraId="164EE016" w14:textId="77777777" w:rsidR="00574435" w:rsidRDefault="00574435">
      <w:pPr>
        <w:pStyle w:val="BodyText"/>
        <w:spacing w:before="11"/>
        <w:ind w:left="0"/>
        <w:rPr>
          <w:sz w:val="19"/>
        </w:rPr>
      </w:pPr>
    </w:p>
    <w:p w14:paraId="164EE017" w14:textId="77777777" w:rsidR="00574435" w:rsidRDefault="00F27ADD">
      <w:pPr>
        <w:pStyle w:val="Heading1"/>
        <w:numPr>
          <w:ilvl w:val="0"/>
          <w:numId w:val="2"/>
        </w:numPr>
        <w:tabs>
          <w:tab w:val="left" w:pos="342"/>
        </w:tabs>
        <w:ind w:left="342" w:hanging="226"/>
      </w:pPr>
      <w:r>
        <w:t>Íslenska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önnur</w:t>
      </w:r>
      <w:r>
        <w:rPr>
          <w:spacing w:val="-3"/>
        </w:rPr>
        <w:t xml:space="preserve"> </w:t>
      </w:r>
      <w:r>
        <w:rPr>
          <w:spacing w:val="-2"/>
        </w:rPr>
        <w:t>tungumál</w:t>
      </w:r>
    </w:p>
    <w:p w14:paraId="164EE018" w14:textId="1707CFEA" w:rsidR="00574435" w:rsidRDefault="00F27ADD">
      <w:pPr>
        <w:pStyle w:val="BodyText"/>
        <w:spacing w:before="43" w:line="276" w:lineRule="auto"/>
        <w:ind w:right="182"/>
      </w:pPr>
      <w:r>
        <w:t xml:space="preserve">Starfsfólk </w:t>
      </w:r>
      <w:r w:rsidR="002A204D" w:rsidRPr="005416A8">
        <w:rPr>
          <w:i/>
          <w:iCs/>
          <w:color w:val="FF0000"/>
          <w:u w:val="single"/>
        </w:rPr>
        <w:t>SVEITARFÉLAG</w:t>
      </w:r>
      <w:r w:rsidR="002A204D">
        <w:rPr>
          <w:i/>
          <w:iCs/>
          <w:color w:val="FF0000"/>
          <w:u w:val="single"/>
        </w:rPr>
        <w:t>SINS</w:t>
      </w:r>
      <w:r>
        <w:t>skal nota íslensku í störfum sínum og stjórnsýslu nema þar sem aðstæður krefjast þess að það noti önnur tungumál, t.d. í ráðgjöf við fólk með annað móðurmál en íslensku.</w:t>
      </w:r>
      <w:r>
        <w:rPr>
          <w:spacing w:val="-2"/>
        </w:rPr>
        <w:t xml:space="preserve"> </w:t>
      </w:r>
      <w:r>
        <w:t>Allar</w:t>
      </w:r>
      <w:r>
        <w:rPr>
          <w:spacing w:val="-3"/>
        </w:rPr>
        <w:t xml:space="preserve"> </w:t>
      </w:r>
      <w:r>
        <w:t>upplýsingar</w:t>
      </w:r>
      <w:r>
        <w:rPr>
          <w:spacing w:val="-5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þjónustu</w:t>
      </w:r>
      <w:r>
        <w:rPr>
          <w:spacing w:val="-2"/>
        </w:rPr>
        <w:t xml:space="preserve"> </w:t>
      </w:r>
      <w:r w:rsidR="002A204D" w:rsidRPr="005416A8">
        <w:rPr>
          <w:i/>
          <w:iCs/>
          <w:color w:val="FF0000"/>
          <w:u w:val="single"/>
        </w:rPr>
        <w:t>SVEITARFÉLAG</w:t>
      </w:r>
      <w:r w:rsidR="002A204D">
        <w:rPr>
          <w:i/>
          <w:iCs/>
          <w:color w:val="FF0000"/>
          <w:u w:val="single"/>
        </w:rPr>
        <w:t>SINS</w:t>
      </w:r>
      <w:r>
        <w:t>,</w:t>
      </w:r>
      <w:r>
        <w:rPr>
          <w:spacing w:val="-5"/>
        </w:rPr>
        <w:t xml:space="preserve"> </w:t>
      </w:r>
      <w:r>
        <w:t>útgefið</w:t>
      </w:r>
      <w:r>
        <w:rPr>
          <w:spacing w:val="-3"/>
        </w:rPr>
        <w:t xml:space="preserve"> </w:t>
      </w:r>
      <w:r>
        <w:t>efni,</w:t>
      </w:r>
      <w:r>
        <w:rPr>
          <w:spacing w:val="-1"/>
        </w:rPr>
        <w:t xml:space="preserve"> </w:t>
      </w:r>
      <w:r>
        <w:t>fundargerðir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önnur</w:t>
      </w:r>
      <w:r>
        <w:rPr>
          <w:spacing w:val="-2"/>
        </w:rPr>
        <w:t xml:space="preserve"> </w:t>
      </w:r>
      <w:r>
        <w:t>gögn,</w:t>
      </w:r>
      <w:r>
        <w:rPr>
          <w:spacing w:val="-4"/>
        </w:rPr>
        <w:t xml:space="preserve"> </w:t>
      </w:r>
      <w:r>
        <w:t>eru</w:t>
      </w:r>
      <w:r>
        <w:rPr>
          <w:spacing w:val="-2"/>
        </w:rPr>
        <w:t xml:space="preserve"> </w:t>
      </w:r>
      <w:r>
        <w:t>á vandaðri, skýrri og auðskiljanlegri íslensku.</w:t>
      </w:r>
    </w:p>
    <w:p w14:paraId="164EE01C" w14:textId="4EE0B9A2" w:rsidR="00574435" w:rsidRDefault="00F27ADD" w:rsidP="00F354E6">
      <w:pPr>
        <w:pStyle w:val="BodyText"/>
        <w:spacing w:before="194" w:line="276" w:lineRule="auto"/>
        <w:ind w:right="177"/>
      </w:pPr>
      <w:r>
        <w:t>Allt</w:t>
      </w:r>
      <w:r>
        <w:rPr>
          <w:spacing w:val="-3"/>
        </w:rPr>
        <w:t xml:space="preserve"> </w:t>
      </w:r>
      <w:r>
        <w:t>efni</w:t>
      </w:r>
      <w:r>
        <w:rPr>
          <w:spacing w:val="-3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skylt</w:t>
      </w:r>
      <w:r>
        <w:rPr>
          <w:spacing w:val="-3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að</w:t>
      </w:r>
      <w:r>
        <w:rPr>
          <w:spacing w:val="-3"/>
        </w:rPr>
        <w:t xml:space="preserve"> </w:t>
      </w:r>
      <w:r>
        <w:t>upplýsa</w:t>
      </w:r>
      <w:r>
        <w:rPr>
          <w:spacing w:val="-3"/>
        </w:rPr>
        <w:t xml:space="preserve"> </w:t>
      </w:r>
      <w:r w:rsidR="00925A09">
        <w:t>íbúa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hagsmunaaðila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samkvæmt</w:t>
      </w:r>
      <w:r>
        <w:rPr>
          <w:spacing w:val="-3"/>
        </w:rPr>
        <w:t xml:space="preserve"> </w:t>
      </w:r>
      <w:r>
        <w:t>lögum,</w:t>
      </w:r>
      <w:r>
        <w:rPr>
          <w:spacing w:val="-3"/>
        </w:rPr>
        <w:t xml:space="preserve"> </w:t>
      </w:r>
      <w:r>
        <w:t>reglugerðum</w:t>
      </w:r>
      <w:r>
        <w:rPr>
          <w:spacing w:val="-4"/>
        </w:rPr>
        <w:t xml:space="preserve"> </w:t>
      </w:r>
      <w:r>
        <w:t xml:space="preserve">og öðrum stjórnvaldsfyrirmælum skal birta </w:t>
      </w:r>
      <w:r w:rsidR="00CD6C6E">
        <w:t xml:space="preserve">með aðgengilegum hætti </w:t>
      </w:r>
      <w:r>
        <w:t xml:space="preserve">á vandaðri og auðskiljanlegri íslensku. </w:t>
      </w:r>
    </w:p>
    <w:p w14:paraId="164EE01D" w14:textId="3E79C2D3" w:rsidR="00574435" w:rsidRDefault="00F27ADD">
      <w:pPr>
        <w:pStyle w:val="BodyText"/>
        <w:spacing w:before="195" w:line="276" w:lineRule="auto"/>
        <w:ind w:right="144"/>
      </w:pPr>
      <w:r>
        <w:t>Hjá</w:t>
      </w:r>
      <w:r>
        <w:rPr>
          <w:spacing w:val="-2"/>
        </w:rPr>
        <w:t xml:space="preserve"> </w:t>
      </w:r>
      <w:r w:rsidR="00925A09" w:rsidRPr="005416A8">
        <w:rPr>
          <w:i/>
          <w:iCs/>
          <w:color w:val="FF0000"/>
          <w:u w:val="single"/>
        </w:rPr>
        <w:t>SVEITARFÉLAG</w:t>
      </w:r>
      <w:r w:rsidR="00925A09">
        <w:rPr>
          <w:i/>
          <w:iCs/>
          <w:color w:val="FF0000"/>
          <w:u w:val="single"/>
        </w:rPr>
        <w:t xml:space="preserve">INU </w:t>
      </w:r>
      <w:r>
        <w:t>er</w:t>
      </w:r>
      <w:r>
        <w:rPr>
          <w:spacing w:val="-2"/>
        </w:rPr>
        <w:t xml:space="preserve"> </w:t>
      </w:r>
      <w:r>
        <w:t>litið</w:t>
      </w:r>
      <w:r>
        <w:rPr>
          <w:spacing w:val="-6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margbreytileika</w:t>
      </w:r>
      <w:r>
        <w:rPr>
          <w:spacing w:val="-4"/>
        </w:rPr>
        <w:t xml:space="preserve"> </w:t>
      </w:r>
      <w:r>
        <w:t>mannlífsins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tungumálakunnáttu</w:t>
      </w:r>
      <w:r>
        <w:rPr>
          <w:spacing w:val="-5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auðlind.</w:t>
      </w:r>
      <w:r>
        <w:rPr>
          <w:spacing w:val="-2"/>
        </w:rPr>
        <w:t xml:space="preserve"> </w:t>
      </w:r>
      <w:r>
        <w:t>Meta skal þekkingu og menntun starfsfólks af erlendum uppruna að verðleikum og veita því aðstoð til að nýta hana samhliða því að</w:t>
      </w:r>
      <w:r>
        <w:rPr>
          <w:spacing w:val="-3"/>
        </w:rPr>
        <w:t xml:space="preserve"> </w:t>
      </w:r>
      <w:r>
        <w:t>ná góðum</w:t>
      </w:r>
      <w:r>
        <w:rPr>
          <w:spacing w:val="-1"/>
        </w:rPr>
        <w:t xml:space="preserve"> </w:t>
      </w:r>
      <w:r>
        <w:t>tökum</w:t>
      </w:r>
      <w:r>
        <w:rPr>
          <w:spacing w:val="-2"/>
        </w:rPr>
        <w:t xml:space="preserve"> </w:t>
      </w:r>
      <w:r>
        <w:t>á íslensku</w:t>
      </w:r>
      <w:r>
        <w:rPr>
          <w:spacing w:val="-3"/>
        </w:rPr>
        <w:t xml:space="preserve"> </w:t>
      </w:r>
      <w:r>
        <w:t>máli. Starfsfólk, sem</w:t>
      </w:r>
      <w:r>
        <w:rPr>
          <w:spacing w:val="-1"/>
        </w:rPr>
        <w:t xml:space="preserve"> </w:t>
      </w:r>
      <w:r>
        <w:t>er í</w:t>
      </w:r>
      <w:r>
        <w:rPr>
          <w:spacing w:val="-3"/>
        </w:rPr>
        <w:t xml:space="preserve"> </w:t>
      </w:r>
      <w:r>
        <w:t xml:space="preserve">beinum </w:t>
      </w:r>
      <w:r>
        <w:lastRenderedPageBreak/>
        <w:t xml:space="preserve">samskiptum við </w:t>
      </w:r>
      <w:r w:rsidR="00925A09">
        <w:t>íbúa</w:t>
      </w:r>
      <w:r>
        <w:t>, skal hafa grundvallarfærni í íslensku, samanber námskrá i íslensku fyrir útlendinga.</w:t>
      </w:r>
    </w:p>
    <w:p w14:paraId="164EE01E" w14:textId="77777777" w:rsidR="00574435" w:rsidRDefault="00574435">
      <w:pPr>
        <w:pStyle w:val="BodyText"/>
        <w:spacing w:before="5"/>
        <w:ind w:left="0"/>
        <w:rPr>
          <w:sz w:val="16"/>
        </w:rPr>
      </w:pPr>
    </w:p>
    <w:p w14:paraId="164EE01F" w14:textId="1C6258AC" w:rsidR="00574435" w:rsidRDefault="00F27ADD">
      <w:pPr>
        <w:pStyle w:val="BodyText"/>
        <w:spacing w:line="276" w:lineRule="auto"/>
        <w:ind w:right="144"/>
      </w:pPr>
      <w:r>
        <w:t xml:space="preserve">Íslenska skal vera meginsamskiptamál í þjónustu og vinnuumhverfi starfsstaða </w:t>
      </w:r>
      <w:r w:rsidR="00925A09" w:rsidRPr="005416A8">
        <w:rPr>
          <w:i/>
          <w:iCs/>
          <w:color w:val="FF0000"/>
          <w:u w:val="single"/>
        </w:rPr>
        <w:t>SVEITARFÉLAG</w:t>
      </w:r>
      <w:r w:rsidR="00925A09">
        <w:rPr>
          <w:i/>
          <w:iCs/>
          <w:color w:val="FF0000"/>
          <w:u w:val="single"/>
        </w:rPr>
        <w:t>SINS</w:t>
      </w:r>
      <w:r>
        <w:t>. Þetta</w:t>
      </w:r>
      <w:r>
        <w:rPr>
          <w:spacing w:val="-2"/>
        </w:rPr>
        <w:t xml:space="preserve"> </w:t>
      </w:r>
      <w:r>
        <w:t>gildir</w:t>
      </w:r>
      <w:r>
        <w:rPr>
          <w:spacing w:val="-2"/>
        </w:rPr>
        <w:t xml:space="preserve"> </w:t>
      </w:r>
      <w:r>
        <w:t>líka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viðmót</w:t>
      </w:r>
      <w:r>
        <w:rPr>
          <w:spacing w:val="-4"/>
        </w:rPr>
        <w:t xml:space="preserve"> </w:t>
      </w:r>
      <w:r>
        <w:t>í</w:t>
      </w:r>
      <w:r>
        <w:rPr>
          <w:spacing w:val="-4"/>
        </w:rPr>
        <w:t xml:space="preserve"> </w:t>
      </w:r>
      <w:r>
        <w:t>tölvum,</w:t>
      </w:r>
      <w:r>
        <w:rPr>
          <w:spacing w:val="-2"/>
        </w:rPr>
        <w:t xml:space="preserve"> </w:t>
      </w:r>
      <w:r>
        <w:t>rafrænni</w:t>
      </w:r>
      <w:r>
        <w:rPr>
          <w:spacing w:val="-2"/>
        </w:rPr>
        <w:t xml:space="preserve"> </w:t>
      </w:r>
      <w:r>
        <w:t>þjónustu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helsta</w:t>
      </w:r>
      <w:r>
        <w:rPr>
          <w:spacing w:val="-5"/>
        </w:rPr>
        <w:t xml:space="preserve"> </w:t>
      </w:r>
      <w:r>
        <w:t>notendahugbúnaði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 xml:space="preserve">starfsstöðum </w:t>
      </w:r>
      <w:r w:rsidR="00925A09" w:rsidRPr="005416A8">
        <w:rPr>
          <w:i/>
          <w:iCs/>
          <w:color w:val="FF0000"/>
          <w:u w:val="single"/>
        </w:rPr>
        <w:t>SVEITARFÉLAG</w:t>
      </w:r>
      <w:r w:rsidR="00925A09">
        <w:rPr>
          <w:i/>
          <w:iCs/>
          <w:color w:val="FF0000"/>
          <w:u w:val="single"/>
        </w:rPr>
        <w:t>SINS</w:t>
      </w:r>
      <w:r>
        <w:t>.</w:t>
      </w:r>
    </w:p>
    <w:p w14:paraId="164EE020" w14:textId="77777777" w:rsidR="00574435" w:rsidRDefault="00574435">
      <w:pPr>
        <w:pStyle w:val="BodyText"/>
        <w:spacing w:before="4"/>
        <w:ind w:left="0"/>
        <w:rPr>
          <w:sz w:val="16"/>
        </w:rPr>
      </w:pPr>
    </w:p>
    <w:p w14:paraId="164EE022" w14:textId="3C5EC45F" w:rsidR="00574435" w:rsidRDefault="00F27ADD" w:rsidP="00E45C60">
      <w:pPr>
        <w:pStyle w:val="BodyText"/>
        <w:spacing w:line="276" w:lineRule="auto"/>
        <w:ind w:right="144"/>
      </w:pPr>
      <w:r>
        <w:t>Allt</w:t>
      </w:r>
      <w:r>
        <w:rPr>
          <w:spacing w:val="-2"/>
        </w:rPr>
        <w:t xml:space="preserve"> </w:t>
      </w:r>
      <w:r>
        <w:t>efni</w:t>
      </w:r>
      <w:r>
        <w:rPr>
          <w:spacing w:val="-3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vegum</w:t>
      </w:r>
      <w:r>
        <w:rPr>
          <w:spacing w:val="-1"/>
        </w:rPr>
        <w:t xml:space="preserve"> </w:t>
      </w:r>
      <w:r w:rsidR="00925A09" w:rsidRPr="005416A8">
        <w:rPr>
          <w:i/>
          <w:iCs/>
          <w:color w:val="FF0000"/>
          <w:u w:val="single"/>
        </w:rPr>
        <w:t>SVEITARFÉLAG</w:t>
      </w:r>
      <w:r w:rsidR="00925A09">
        <w:rPr>
          <w:i/>
          <w:iCs/>
          <w:color w:val="FF0000"/>
          <w:u w:val="single"/>
        </w:rPr>
        <w:t>SINS</w:t>
      </w:r>
      <w:r>
        <w:t>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gefið</w:t>
      </w:r>
      <w:r>
        <w:rPr>
          <w:spacing w:val="-6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út</w:t>
      </w:r>
      <w:r>
        <w:rPr>
          <w:spacing w:val="-4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erlendum</w:t>
      </w:r>
      <w:r>
        <w:rPr>
          <w:spacing w:val="-1"/>
        </w:rPr>
        <w:t xml:space="preserve"> </w:t>
      </w:r>
      <w:r>
        <w:t>tungumálum,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jafnframt</w:t>
      </w:r>
      <w:r>
        <w:rPr>
          <w:spacing w:val="-4"/>
        </w:rPr>
        <w:t xml:space="preserve"> </w:t>
      </w:r>
      <w:r>
        <w:t>vera</w:t>
      </w:r>
      <w:r>
        <w:rPr>
          <w:spacing w:val="-2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á íslensku.</w:t>
      </w:r>
    </w:p>
    <w:p w14:paraId="164EE023" w14:textId="77777777" w:rsidR="00574435" w:rsidRDefault="00574435">
      <w:pPr>
        <w:pStyle w:val="BodyText"/>
        <w:spacing w:before="2"/>
        <w:ind w:left="0"/>
        <w:rPr>
          <w:sz w:val="16"/>
        </w:rPr>
      </w:pPr>
    </w:p>
    <w:p w14:paraId="164EE024" w14:textId="77777777" w:rsidR="00574435" w:rsidRDefault="00F27ADD">
      <w:pPr>
        <w:pStyle w:val="Heading1"/>
        <w:numPr>
          <w:ilvl w:val="0"/>
          <w:numId w:val="2"/>
        </w:numPr>
        <w:tabs>
          <w:tab w:val="left" w:pos="342"/>
        </w:tabs>
        <w:spacing w:before="1"/>
        <w:ind w:left="342" w:hanging="226"/>
      </w:pPr>
      <w:r>
        <w:rPr>
          <w:spacing w:val="-2"/>
        </w:rPr>
        <w:t>Aðgengi</w:t>
      </w:r>
    </w:p>
    <w:p w14:paraId="164EE025" w14:textId="6F934F51" w:rsidR="00574435" w:rsidRDefault="00F27ADD">
      <w:pPr>
        <w:pStyle w:val="BodyText"/>
        <w:spacing w:before="34" w:line="276" w:lineRule="auto"/>
        <w:ind w:right="182"/>
      </w:pPr>
      <w:r>
        <w:t>Allar</w:t>
      </w:r>
      <w:r>
        <w:rPr>
          <w:spacing w:val="-4"/>
        </w:rPr>
        <w:t xml:space="preserve"> </w:t>
      </w:r>
      <w:r>
        <w:t>upplýsingar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þjónustu</w:t>
      </w:r>
      <w:r>
        <w:rPr>
          <w:spacing w:val="-3"/>
        </w:rPr>
        <w:t xml:space="preserve"> </w:t>
      </w:r>
      <w:r w:rsidR="00925A09" w:rsidRPr="005416A8">
        <w:rPr>
          <w:i/>
          <w:iCs/>
          <w:color w:val="FF0000"/>
          <w:u w:val="single"/>
        </w:rPr>
        <w:t>SVEITARFÉLAG</w:t>
      </w:r>
      <w:r w:rsidR="00925A09">
        <w:rPr>
          <w:i/>
          <w:iCs/>
          <w:color w:val="FF0000"/>
          <w:u w:val="single"/>
        </w:rPr>
        <w:t xml:space="preserve">SINS </w:t>
      </w:r>
      <w:r>
        <w:t>skulu</w:t>
      </w:r>
      <w:r>
        <w:rPr>
          <w:spacing w:val="-4"/>
        </w:rPr>
        <w:t xml:space="preserve"> </w:t>
      </w:r>
      <w:r>
        <w:t>vera</w:t>
      </w:r>
      <w:r>
        <w:rPr>
          <w:spacing w:val="-5"/>
        </w:rPr>
        <w:t xml:space="preserve"> </w:t>
      </w:r>
      <w:r>
        <w:t>aðgengilegar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auðskiljanlegar.</w:t>
      </w:r>
      <w:r>
        <w:rPr>
          <w:spacing w:val="-3"/>
        </w:rPr>
        <w:t xml:space="preserve"> </w:t>
      </w:r>
      <w:r w:rsidR="008434C9">
        <w:t>Íbúar</w:t>
      </w:r>
      <w:r>
        <w:rPr>
          <w:spacing w:val="-3"/>
        </w:rPr>
        <w:t xml:space="preserve"> </w:t>
      </w:r>
      <w:r>
        <w:t xml:space="preserve">skulu hafa greiðan aðgang að upplýsingum um </w:t>
      </w:r>
      <w:r w:rsidR="00CD6C6E">
        <w:t xml:space="preserve">málstefnu sveitarfélagsins og </w:t>
      </w:r>
      <w:r>
        <w:t>þjónustu óháð tungumálum og geta tekið virkan þátt í íbúalýðræði og samfélagsumræðu.</w:t>
      </w:r>
    </w:p>
    <w:p w14:paraId="164EE026" w14:textId="77777777" w:rsidR="00574435" w:rsidRDefault="00574435">
      <w:pPr>
        <w:pStyle w:val="BodyText"/>
        <w:spacing w:before="4"/>
        <w:ind w:left="0"/>
        <w:rPr>
          <w:sz w:val="16"/>
        </w:rPr>
      </w:pPr>
    </w:p>
    <w:p w14:paraId="164EE027" w14:textId="21E87E47" w:rsidR="00574435" w:rsidRDefault="00F27ADD">
      <w:pPr>
        <w:pStyle w:val="BodyText"/>
        <w:spacing w:line="278" w:lineRule="auto"/>
        <w:ind w:right="177"/>
      </w:pPr>
      <w:r>
        <w:t>Allt</w:t>
      </w:r>
      <w:r>
        <w:rPr>
          <w:spacing w:val="-2"/>
        </w:rPr>
        <w:t xml:space="preserve"> </w:t>
      </w:r>
      <w:r>
        <w:t>vefefni</w:t>
      </w:r>
      <w:r>
        <w:rPr>
          <w:spacing w:val="-3"/>
        </w:rPr>
        <w:t xml:space="preserve"> </w:t>
      </w:r>
      <w:r w:rsidR="008434C9" w:rsidRPr="005416A8">
        <w:rPr>
          <w:i/>
          <w:iCs/>
          <w:color w:val="FF0000"/>
          <w:u w:val="single"/>
        </w:rPr>
        <w:t>SVEITARFÉLAG</w:t>
      </w:r>
      <w:r w:rsidR="008434C9">
        <w:rPr>
          <w:i/>
          <w:iCs/>
          <w:color w:val="FF0000"/>
          <w:u w:val="single"/>
        </w:rPr>
        <w:t xml:space="preserve">SINS </w:t>
      </w:r>
      <w:r>
        <w:t>skal</w:t>
      </w:r>
      <w:r>
        <w:rPr>
          <w:spacing w:val="-1"/>
        </w:rPr>
        <w:t xml:space="preserve"> </w:t>
      </w:r>
      <w:r>
        <w:t>vera</w:t>
      </w:r>
      <w:r>
        <w:rPr>
          <w:spacing w:val="-4"/>
        </w:rPr>
        <w:t xml:space="preserve"> </w:t>
      </w:r>
      <w:r>
        <w:t>aðgengilegt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auðlæsilegt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samræmi</w:t>
      </w:r>
      <w:r>
        <w:rPr>
          <w:spacing w:val="-4"/>
        </w:rPr>
        <w:t xml:space="preserve"> </w:t>
      </w:r>
      <w:r>
        <w:t>við</w:t>
      </w:r>
      <w:r>
        <w:rPr>
          <w:spacing w:val="-5"/>
        </w:rPr>
        <w:t xml:space="preserve"> </w:t>
      </w:r>
      <w:hyperlink r:id="rId7">
        <w:r>
          <w:rPr>
            <w:color w:val="0000FF"/>
            <w:u w:val="single" w:color="0000FF"/>
          </w:rPr>
          <w:t>WCAG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2.0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staðla</w:t>
        </w:r>
        <w:r>
          <w:t>,</w:t>
        </w:r>
      </w:hyperlink>
      <w:r>
        <w:rPr>
          <w:spacing w:val="-2"/>
        </w:rPr>
        <w:t xml:space="preserve"> </w:t>
      </w:r>
      <w:r>
        <w:t xml:space="preserve">þannig að blindir, leshamlaðir og fólk með aðrar skerðingar geti lesið það. Markmiðið er að gera allt efni á vef </w:t>
      </w:r>
      <w:r w:rsidR="008434C9" w:rsidRPr="005416A8">
        <w:rPr>
          <w:i/>
          <w:iCs/>
          <w:color w:val="FF0000"/>
          <w:u w:val="single"/>
        </w:rPr>
        <w:t>SVEITARFÉLAG</w:t>
      </w:r>
      <w:r w:rsidR="008434C9">
        <w:rPr>
          <w:i/>
          <w:iCs/>
          <w:color w:val="FF0000"/>
          <w:u w:val="single"/>
        </w:rPr>
        <w:t xml:space="preserve">SINS </w:t>
      </w:r>
      <w:r>
        <w:t>aðgengilegt með helstu hjálpartækjum, svo sem skjálesurum og talgervlum.</w:t>
      </w:r>
    </w:p>
    <w:p w14:paraId="164EE029" w14:textId="77777777" w:rsidR="00574435" w:rsidRDefault="00574435">
      <w:pPr>
        <w:pStyle w:val="BodyText"/>
        <w:spacing w:before="3"/>
        <w:ind w:left="0"/>
        <w:rPr>
          <w:sz w:val="16"/>
        </w:rPr>
      </w:pPr>
    </w:p>
    <w:p w14:paraId="164EE02A" w14:textId="363121C0" w:rsidR="00574435" w:rsidRDefault="00F27ADD">
      <w:pPr>
        <w:pStyle w:val="BodyText"/>
        <w:spacing w:line="278" w:lineRule="auto"/>
        <w:ind w:right="177"/>
      </w:pPr>
      <w:r>
        <w:t>Leitast</w:t>
      </w:r>
      <w:r>
        <w:rPr>
          <w:spacing w:val="-2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við</w:t>
      </w:r>
      <w:r>
        <w:rPr>
          <w:spacing w:val="-2"/>
        </w:rPr>
        <w:t xml:space="preserve"> </w:t>
      </w:r>
      <w:r>
        <w:t>að</w:t>
      </w:r>
      <w:r>
        <w:rPr>
          <w:spacing w:val="-4"/>
        </w:rPr>
        <w:t xml:space="preserve"> </w:t>
      </w:r>
      <w:r>
        <w:t>lykilmerkingar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þjónustustöðum</w:t>
      </w:r>
      <w:r>
        <w:rPr>
          <w:spacing w:val="-3"/>
        </w:rPr>
        <w:t xml:space="preserve"> </w:t>
      </w:r>
      <w:r w:rsidR="008434C9" w:rsidRPr="005416A8">
        <w:rPr>
          <w:i/>
          <w:iCs/>
          <w:color w:val="FF0000"/>
          <w:u w:val="single"/>
        </w:rPr>
        <w:t>SVEITARFÉLAG</w:t>
      </w:r>
      <w:r w:rsidR="008434C9">
        <w:rPr>
          <w:i/>
          <w:iCs/>
          <w:color w:val="FF0000"/>
          <w:u w:val="single"/>
        </w:rPr>
        <w:t xml:space="preserve">SINS </w:t>
      </w:r>
      <w:r>
        <w:t>,</w:t>
      </w:r>
      <w:r>
        <w:rPr>
          <w:spacing w:val="-2"/>
        </w:rPr>
        <w:t xml:space="preserve"> </w:t>
      </w:r>
      <w:r>
        <w:t>s.s.</w:t>
      </w:r>
      <w:r>
        <w:rPr>
          <w:spacing w:val="-3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við</w:t>
      </w:r>
      <w:r>
        <w:rPr>
          <w:spacing w:val="-3"/>
        </w:rPr>
        <w:t xml:space="preserve"> </w:t>
      </w:r>
      <w:r>
        <w:t>lyftur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aðalinnganga, séu jafnframt á punktaletri svo blindir og sjónskertir rati þar um.</w:t>
      </w:r>
    </w:p>
    <w:p w14:paraId="164EE02B" w14:textId="77777777" w:rsidR="00574435" w:rsidRDefault="00574435">
      <w:pPr>
        <w:pStyle w:val="BodyText"/>
        <w:spacing w:before="3"/>
        <w:ind w:left="0"/>
        <w:rPr>
          <w:sz w:val="16"/>
        </w:rPr>
      </w:pPr>
    </w:p>
    <w:p w14:paraId="164EE02C" w14:textId="77777777" w:rsidR="00574435" w:rsidRDefault="00F27ADD">
      <w:pPr>
        <w:pStyle w:val="Heading1"/>
        <w:numPr>
          <w:ilvl w:val="0"/>
          <w:numId w:val="2"/>
        </w:numPr>
        <w:tabs>
          <w:tab w:val="left" w:pos="342"/>
        </w:tabs>
        <w:ind w:left="342" w:hanging="226"/>
      </w:pPr>
      <w:r>
        <w:t>Málfar</w:t>
      </w:r>
      <w:r>
        <w:rPr>
          <w:spacing w:val="-6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rPr>
          <w:spacing w:val="-2"/>
        </w:rPr>
        <w:t>málnotkun</w:t>
      </w:r>
    </w:p>
    <w:p w14:paraId="164EE02D" w14:textId="791B8042" w:rsidR="00574435" w:rsidRDefault="00F27ADD">
      <w:pPr>
        <w:pStyle w:val="BodyText"/>
        <w:spacing w:before="37" w:line="276" w:lineRule="auto"/>
        <w:ind w:right="144"/>
      </w:pPr>
      <w:r>
        <w:t xml:space="preserve">Sá sem kemur fram fyrir hönd </w:t>
      </w:r>
      <w:r w:rsidR="008434C9" w:rsidRPr="005416A8">
        <w:rPr>
          <w:i/>
          <w:iCs/>
          <w:color w:val="FF0000"/>
          <w:u w:val="single"/>
        </w:rPr>
        <w:t>SVEITARFÉLAG</w:t>
      </w:r>
      <w:r w:rsidR="008434C9">
        <w:rPr>
          <w:i/>
          <w:iCs/>
          <w:color w:val="FF0000"/>
          <w:u w:val="single"/>
        </w:rPr>
        <w:t xml:space="preserve">SINS </w:t>
      </w:r>
      <w:r>
        <w:t>talar og ritar vandað mál og sýnir vinsemd og virðingu</w:t>
      </w:r>
      <w:r>
        <w:rPr>
          <w:spacing w:val="-2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öllum samskiptum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þjónustu. Á</w:t>
      </w:r>
      <w:r>
        <w:rPr>
          <w:spacing w:val="-4"/>
        </w:rPr>
        <w:t xml:space="preserve"> </w:t>
      </w:r>
      <w:r>
        <w:t>það</w:t>
      </w:r>
      <w:r>
        <w:rPr>
          <w:spacing w:val="-3"/>
        </w:rPr>
        <w:t xml:space="preserve"> </w:t>
      </w:r>
      <w:r>
        <w:t>við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öll</w:t>
      </w:r>
      <w:r>
        <w:rPr>
          <w:spacing w:val="-2"/>
        </w:rPr>
        <w:t xml:space="preserve"> </w:t>
      </w:r>
      <w:r>
        <w:t>tungumál,</w:t>
      </w:r>
      <w:r>
        <w:rPr>
          <w:spacing w:val="-4"/>
        </w:rPr>
        <w:t xml:space="preserve"> </w:t>
      </w:r>
      <w:r>
        <w:t>íslensku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önnur, og</w:t>
      </w:r>
      <w:r>
        <w:rPr>
          <w:spacing w:val="-4"/>
        </w:rPr>
        <w:t xml:space="preserve"> </w:t>
      </w:r>
      <w:r>
        <w:t>einnig táknmál. Vandað mál er markvisst og í samræmi við málvenju, í viðeigandi málsniði og ritað í samræmi við gildandi reglur um réttritun.</w:t>
      </w:r>
    </w:p>
    <w:p w14:paraId="164EE02E" w14:textId="77777777" w:rsidR="00574435" w:rsidRDefault="00574435">
      <w:pPr>
        <w:pStyle w:val="BodyText"/>
        <w:spacing w:before="5"/>
        <w:ind w:left="0"/>
        <w:rPr>
          <w:sz w:val="16"/>
        </w:rPr>
      </w:pPr>
    </w:p>
    <w:p w14:paraId="164EE02F" w14:textId="77777777" w:rsidR="00574435" w:rsidRDefault="00F27ADD">
      <w:pPr>
        <w:pStyle w:val="BodyText"/>
        <w:spacing w:line="276" w:lineRule="auto"/>
      </w:pPr>
      <w:r>
        <w:t>Starfsfólk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vandaða íslensku</w:t>
      </w:r>
      <w:r>
        <w:rPr>
          <w:spacing w:val="-1"/>
        </w:rPr>
        <w:t xml:space="preserve"> </w:t>
      </w:r>
      <w:r>
        <w:t>í</w:t>
      </w:r>
      <w:r>
        <w:rPr>
          <w:spacing w:val="-4"/>
        </w:rPr>
        <w:t xml:space="preserve"> </w:t>
      </w:r>
      <w:r>
        <w:t>samskiptum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þjónustu og</w:t>
      </w:r>
      <w:r>
        <w:rPr>
          <w:spacing w:val="-4"/>
        </w:rPr>
        <w:t xml:space="preserve"> </w:t>
      </w:r>
      <w:r>
        <w:t>þýða</w:t>
      </w:r>
      <w:r>
        <w:rPr>
          <w:spacing w:val="-1"/>
        </w:rPr>
        <w:t xml:space="preserve"> </w:t>
      </w:r>
      <w:r>
        <w:t>eins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kostur</w:t>
      </w:r>
      <w:r>
        <w:rPr>
          <w:spacing w:val="-4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íslensku fagheiti og hugtök í störfum sínum.</w:t>
      </w:r>
    </w:p>
    <w:p w14:paraId="164EE030" w14:textId="77777777" w:rsidR="00574435" w:rsidRDefault="00574435">
      <w:pPr>
        <w:pStyle w:val="BodyText"/>
        <w:spacing w:before="3"/>
        <w:ind w:left="0"/>
        <w:rPr>
          <w:sz w:val="16"/>
        </w:rPr>
      </w:pPr>
    </w:p>
    <w:p w14:paraId="164EE031" w14:textId="585D8AF1" w:rsidR="00574435" w:rsidRDefault="00F27ADD">
      <w:pPr>
        <w:pStyle w:val="BodyText"/>
        <w:spacing w:line="278" w:lineRule="auto"/>
      </w:pPr>
      <w:r>
        <w:t>Sá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skrifar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svarar</w:t>
      </w:r>
      <w:r>
        <w:rPr>
          <w:spacing w:val="-5"/>
        </w:rPr>
        <w:t xml:space="preserve"> </w:t>
      </w:r>
      <w:r>
        <w:t>erindum fyrir</w:t>
      </w:r>
      <w:r>
        <w:rPr>
          <w:spacing w:val="-2"/>
        </w:rPr>
        <w:t xml:space="preserve"> </w:t>
      </w:r>
      <w:r>
        <w:t>hönd</w:t>
      </w:r>
      <w:r>
        <w:rPr>
          <w:spacing w:val="-2"/>
        </w:rPr>
        <w:t xml:space="preserve"> </w:t>
      </w:r>
      <w:r w:rsidR="008434C9" w:rsidRPr="005416A8">
        <w:rPr>
          <w:i/>
          <w:iCs/>
          <w:color w:val="FF0000"/>
          <w:u w:val="single"/>
        </w:rPr>
        <w:t>SVEITARFÉLAG</w:t>
      </w:r>
      <w:r w:rsidR="008434C9">
        <w:rPr>
          <w:i/>
          <w:iCs/>
          <w:color w:val="FF0000"/>
          <w:u w:val="single"/>
        </w:rPr>
        <w:t xml:space="preserve">SINS </w:t>
      </w:r>
      <w:r>
        <w:t>skrifar</w:t>
      </w:r>
      <w:r>
        <w:rPr>
          <w:spacing w:val="-3"/>
        </w:rPr>
        <w:t xml:space="preserve"> </w:t>
      </w:r>
      <w:r>
        <w:t>einfaldan,</w:t>
      </w:r>
      <w:r>
        <w:rPr>
          <w:spacing w:val="-3"/>
        </w:rPr>
        <w:t xml:space="preserve"> </w:t>
      </w:r>
      <w:r>
        <w:t>skýran</w:t>
      </w:r>
      <w:r>
        <w:rPr>
          <w:spacing w:val="-5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hlutlægan texta. Hann forðast gildishlaðin orð, sterk lýsingarorð, flókin fagheiti og skammstafanir.</w:t>
      </w:r>
    </w:p>
    <w:p w14:paraId="2D498B89" w14:textId="77777777" w:rsidR="00574435" w:rsidRDefault="00574435">
      <w:pPr>
        <w:spacing w:line="278" w:lineRule="auto"/>
      </w:pPr>
    </w:p>
    <w:p w14:paraId="164EE034" w14:textId="77777777" w:rsidR="00574435" w:rsidRDefault="00F27ADD">
      <w:pPr>
        <w:pStyle w:val="BodyText"/>
        <w:spacing w:before="56" w:line="278" w:lineRule="auto"/>
      </w:pPr>
      <w:r>
        <w:t>Gera</w:t>
      </w:r>
      <w:r>
        <w:rPr>
          <w:spacing w:val="-1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sams</w:t>
      </w:r>
      <w:r>
        <w:rPr>
          <w:spacing w:val="-1"/>
        </w:rPr>
        <w:t xml:space="preserve"> </w:t>
      </w:r>
      <w:r>
        <w:t>konar</w:t>
      </w:r>
      <w:r>
        <w:rPr>
          <w:spacing w:val="-4"/>
        </w:rPr>
        <w:t xml:space="preserve"> </w:t>
      </w:r>
      <w:r>
        <w:t>kröfur</w:t>
      </w:r>
      <w:r>
        <w:rPr>
          <w:spacing w:val="-1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vandaða,</w:t>
      </w:r>
      <w:r>
        <w:rPr>
          <w:spacing w:val="-1"/>
        </w:rPr>
        <w:t xml:space="preserve"> </w:t>
      </w:r>
      <w:r>
        <w:t>staðlaða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skýra</w:t>
      </w:r>
      <w:r>
        <w:rPr>
          <w:spacing w:val="-4"/>
        </w:rPr>
        <w:t xml:space="preserve"> </w:t>
      </w:r>
      <w:r>
        <w:t>málnotkun</w:t>
      </w:r>
      <w:r>
        <w:rPr>
          <w:spacing w:val="-2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íslensku</w:t>
      </w:r>
      <w:r>
        <w:rPr>
          <w:spacing w:val="-4"/>
        </w:rPr>
        <w:t xml:space="preserve"> </w:t>
      </w:r>
      <w:r>
        <w:t>táknmáli</w:t>
      </w:r>
      <w:r>
        <w:rPr>
          <w:spacing w:val="-5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gerðar eru um íslensku.</w:t>
      </w:r>
    </w:p>
    <w:p w14:paraId="164EE035" w14:textId="782BDE4E" w:rsidR="00574435" w:rsidRDefault="008434C9">
      <w:pPr>
        <w:pStyle w:val="BodyText"/>
        <w:spacing w:before="195" w:line="276" w:lineRule="auto"/>
        <w:ind w:right="144"/>
      </w:pPr>
      <w:r w:rsidRPr="005416A8">
        <w:rPr>
          <w:i/>
          <w:iCs/>
          <w:color w:val="FF0000"/>
          <w:u w:val="single"/>
        </w:rPr>
        <w:t>SVEITARFÉLAG</w:t>
      </w:r>
      <w:r>
        <w:rPr>
          <w:i/>
          <w:iCs/>
          <w:color w:val="FF0000"/>
          <w:u w:val="single"/>
        </w:rPr>
        <w:t xml:space="preserve">IÐ </w:t>
      </w:r>
      <w:r w:rsidR="00F27ADD">
        <w:t>skapar starfsmönnum sínum skilyrði til að bæta íslenskukunnáttu sína með símenntun til að málfar og málnotkun í skriflegum sem munnlegum samskiptum geti verið til fyrirmyndar.</w:t>
      </w:r>
      <w:r w:rsidR="00F27ADD">
        <w:rPr>
          <w:spacing w:val="-3"/>
        </w:rPr>
        <w:t xml:space="preserve"> </w:t>
      </w:r>
      <w:r w:rsidR="00F27ADD">
        <w:t>Starfsmönnum</w:t>
      </w:r>
      <w:r w:rsidR="00F27ADD">
        <w:rPr>
          <w:spacing w:val="-1"/>
        </w:rPr>
        <w:t xml:space="preserve"> </w:t>
      </w:r>
      <w:r w:rsidR="00F27ADD">
        <w:t>er</w:t>
      </w:r>
      <w:r w:rsidR="00F27ADD">
        <w:rPr>
          <w:spacing w:val="-5"/>
        </w:rPr>
        <w:t xml:space="preserve"> </w:t>
      </w:r>
      <w:r w:rsidR="00F27ADD">
        <w:t>boðið</w:t>
      </w:r>
      <w:r w:rsidR="00F27ADD">
        <w:rPr>
          <w:spacing w:val="-4"/>
        </w:rPr>
        <w:t xml:space="preserve"> </w:t>
      </w:r>
      <w:r w:rsidR="00F27ADD">
        <w:t>upp</w:t>
      </w:r>
      <w:r w:rsidR="00F27ADD">
        <w:rPr>
          <w:spacing w:val="-3"/>
        </w:rPr>
        <w:t xml:space="preserve"> </w:t>
      </w:r>
      <w:r w:rsidR="00F27ADD">
        <w:t>á</w:t>
      </w:r>
      <w:r w:rsidR="00F27ADD">
        <w:rPr>
          <w:spacing w:val="-2"/>
        </w:rPr>
        <w:t xml:space="preserve"> </w:t>
      </w:r>
      <w:r w:rsidR="00F27ADD">
        <w:t>námskeið,</w:t>
      </w:r>
      <w:r w:rsidR="00F27ADD">
        <w:rPr>
          <w:spacing w:val="-2"/>
        </w:rPr>
        <w:t xml:space="preserve"> </w:t>
      </w:r>
      <w:r w:rsidR="00F27ADD">
        <w:t>málfarsráðgjöf</w:t>
      </w:r>
      <w:r w:rsidR="00F27ADD">
        <w:rPr>
          <w:spacing w:val="-4"/>
        </w:rPr>
        <w:t xml:space="preserve"> </w:t>
      </w:r>
      <w:r w:rsidR="00F27ADD">
        <w:t>og</w:t>
      </w:r>
      <w:r w:rsidR="00F27ADD">
        <w:rPr>
          <w:spacing w:val="-5"/>
        </w:rPr>
        <w:t xml:space="preserve"> </w:t>
      </w:r>
      <w:r w:rsidR="00F27ADD">
        <w:t>yfirlestur,</w:t>
      </w:r>
      <w:r w:rsidR="00F27ADD">
        <w:rPr>
          <w:spacing w:val="-2"/>
        </w:rPr>
        <w:t xml:space="preserve"> </w:t>
      </w:r>
      <w:r w:rsidR="00F27ADD">
        <w:t>aðgang</w:t>
      </w:r>
      <w:r w:rsidR="00F27ADD">
        <w:rPr>
          <w:spacing w:val="-2"/>
        </w:rPr>
        <w:t xml:space="preserve"> </w:t>
      </w:r>
      <w:r w:rsidR="00F27ADD">
        <w:t>að</w:t>
      </w:r>
      <w:r w:rsidR="00F27ADD">
        <w:rPr>
          <w:spacing w:val="-3"/>
        </w:rPr>
        <w:t xml:space="preserve"> </w:t>
      </w:r>
      <w:r w:rsidR="00F27ADD">
        <w:t>öllum nauðsynlegum orðabókum, uppsláttarritum og vefsíðum um íslenskt mál og málnotkun.</w:t>
      </w:r>
    </w:p>
    <w:p w14:paraId="164EE036" w14:textId="77777777" w:rsidR="00574435" w:rsidRDefault="00574435">
      <w:pPr>
        <w:pStyle w:val="BodyText"/>
        <w:spacing w:before="5"/>
        <w:ind w:left="0"/>
        <w:rPr>
          <w:sz w:val="16"/>
        </w:rPr>
      </w:pPr>
    </w:p>
    <w:p w14:paraId="164EE037" w14:textId="1945F6C9" w:rsidR="00574435" w:rsidRDefault="00F27ADD">
      <w:pPr>
        <w:pStyle w:val="BodyText"/>
        <w:spacing w:line="276" w:lineRule="auto"/>
        <w:ind w:right="389"/>
        <w:jc w:val="both"/>
      </w:pPr>
      <w:r>
        <w:t>Starfsfólk</w:t>
      </w:r>
      <w:r>
        <w:rPr>
          <w:spacing w:val="-2"/>
        </w:rPr>
        <w:t xml:space="preserve"> </w:t>
      </w:r>
      <w:r>
        <w:t xml:space="preserve">í þjónustu </w:t>
      </w:r>
      <w:r w:rsidR="00C111B5" w:rsidRPr="005416A8">
        <w:rPr>
          <w:i/>
          <w:iCs/>
          <w:color w:val="FF0000"/>
          <w:u w:val="single"/>
        </w:rPr>
        <w:t>SVEITARFÉLAG</w:t>
      </w:r>
      <w:r w:rsidR="00C111B5">
        <w:rPr>
          <w:i/>
          <w:iCs/>
          <w:color w:val="FF0000"/>
          <w:u w:val="single"/>
        </w:rPr>
        <w:t xml:space="preserve">SINS </w:t>
      </w:r>
      <w:r>
        <w:t>skal hafa greiðan</w:t>
      </w:r>
      <w:r>
        <w:rPr>
          <w:spacing w:val="-1"/>
        </w:rPr>
        <w:t xml:space="preserve"> </w:t>
      </w:r>
      <w:r>
        <w:t>aðgang</w:t>
      </w:r>
      <w:r>
        <w:rPr>
          <w:spacing w:val="-1"/>
        </w:rPr>
        <w:t xml:space="preserve"> </w:t>
      </w:r>
      <w:r>
        <w:t>að öllum</w:t>
      </w:r>
      <w:r>
        <w:rPr>
          <w:spacing w:val="-2"/>
        </w:rPr>
        <w:t xml:space="preserve"> </w:t>
      </w:r>
      <w:r>
        <w:t>helstu handbókum um</w:t>
      </w:r>
      <w:r>
        <w:rPr>
          <w:spacing w:val="-2"/>
        </w:rPr>
        <w:t xml:space="preserve"> </w:t>
      </w:r>
      <w:r>
        <w:t>íslenskt mál,</w:t>
      </w:r>
      <w:r>
        <w:rPr>
          <w:spacing w:val="-3"/>
        </w:rPr>
        <w:t xml:space="preserve"> </w:t>
      </w:r>
      <w:r>
        <w:t>svo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íslenskri</w:t>
      </w:r>
      <w:r>
        <w:rPr>
          <w:spacing w:val="-6"/>
        </w:rPr>
        <w:t xml:space="preserve"> </w:t>
      </w:r>
      <w:r>
        <w:t>orðabók,</w:t>
      </w:r>
      <w:r>
        <w:rPr>
          <w:spacing w:val="-3"/>
        </w:rPr>
        <w:t xml:space="preserve"> </w:t>
      </w:r>
      <w:r>
        <w:t>stafsetningarorðabók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samheitaorðabók.</w:t>
      </w:r>
      <w:r>
        <w:rPr>
          <w:spacing w:val="-5"/>
        </w:rPr>
        <w:t xml:space="preserve"> </w:t>
      </w:r>
      <w:r>
        <w:t>Það</w:t>
      </w:r>
      <w:r>
        <w:rPr>
          <w:spacing w:val="-4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jafnframt</w:t>
      </w:r>
      <w:r>
        <w:rPr>
          <w:spacing w:val="-3"/>
        </w:rPr>
        <w:t xml:space="preserve"> </w:t>
      </w:r>
      <w:r>
        <w:t>geta nýtt sér</w:t>
      </w:r>
      <w:r>
        <w:rPr>
          <w:spacing w:val="-1"/>
        </w:rPr>
        <w:t xml:space="preserve"> </w:t>
      </w:r>
      <w:r>
        <w:t>allan</w:t>
      </w:r>
      <w:r>
        <w:rPr>
          <w:spacing w:val="-4"/>
        </w:rPr>
        <w:t xml:space="preserve"> </w:t>
      </w:r>
      <w:r>
        <w:t>tiltækan</w:t>
      </w:r>
      <w:r>
        <w:rPr>
          <w:spacing w:val="-4"/>
        </w:rPr>
        <w:t xml:space="preserve"> </w:t>
      </w:r>
      <w:r>
        <w:t>máltæknibúnað</w:t>
      </w:r>
      <w:r>
        <w:rPr>
          <w:spacing w:val="-2"/>
        </w:rPr>
        <w:t xml:space="preserve"> </w:t>
      </w:r>
      <w:r>
        <w:t>fyrir</w:t>
      </w:r>
      <w:r>
        <w:rPr>
          <w:spacing w:val="-2"/>
        </w:rPr>
        <w:t xml:space="preserve"> </w:t>
      </w:r>
      <w:r>
        <w:t>íslensku og</w:t>
      </w:r>
      <w:r>
        <w:rPr>
          <w:spacing w:val="-2"/>
        </w:rPr>
        <w:t xml:space="preserve"> </w:t>
      </w:r>
      <w:r>
        <w:t>önnur</w:t>
      </w:r>
      <w:r>
        <w:rPr>
          <w:spacing w:val="-1"/>
        </w:rPr>
        <w:t xml:space="preserve"> </w:t>
      </w:r>
      <w:r>
        <w:t>tungumál,</w:t>
      </w:r>
      <w:r>
        <w:rPr>
          <w:spacing w:val="-3"/>
        </w:rPr>
        <w:t xml:space="preserve"> </w:t>
      </w:r>
      <w:r>
        <w:t>svo sem</w:t>
      </w:r>
      <w:r>
        <w:rPr>
          <w:spacing w:val="-1"/>
        </w:rPr>
        <w:t xml:space="preserve"> </w:t>
      </w:r>
      <w:r>
        <w:t>leiðréttingaforrit, talgervla, talgreina og þýðingarforrit.</w:t>
      </w:r>
    </w:p>
    <w:p w14:paraId="164EE038" w14:textId="77777777" w:rsidR="00574435" w:rsidRDefault="00574435">
      <w:pPr>
        <w:pStyle w:val="BodyText"/>
        <w:spacing w:before="5"/>
        <w:ind w:left="0"/>
        <w:rPr>
          <w:sz w:val="16"/>
        </w:rPr>
      </w:pPr>
    </w:p>
    <w:p w14:paraId="164EE039" w14:textId="7F2FD921" w:rsidR="00574435" w:rsidRDefault="00F27ADD">
      <w:pPr>
        <w:pStyle w:val="BodyText"/>
        <w:spacing w:line="278" w:lineRule="auto"/>
        <w:ind w:right="144"/>
      </w:pPr>
      <w:r>
        <w:t xml:space="preserve">Starfsfólki, sem ekki hefur íslensku að móðurmáli, er reglulega gefinn kostur á hagnýtum </w:t>
      </w:r>
      <w:r>
        <w:lastRenderedPageBreak/>
        <w:t>íslenskunámskeiðum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að</w:t>
      </w:r>
      <w:r>
        <w:rPr>
          <w:spacing w:val="-7"/>
        </w:rPr>
        <w:t xml:space="preserve"> </w:t>
      </w:r>
      <w:r>
        <w:t>öðlast</w:t>
      </w:r>
      <w:r>
        <w:rPr>
          <w:spacing w:val="-3"/>
        </w:rPr>
        <w:t xml:space="preserve"> </w:t>
      </w:r>
      <w:r>
        <w:t>grundvallarfærni</w:t>
      </w:r>
      <w:r>
        <w:rPr>
          <w:spacing w:val="-3"/>
        </w:rPr>
        <w:t xml:space="preserve"> </w:t>
      </w:r>
      <w:r>
        <w:t>í</w:t>
      </w:r>
      <w:r>
        <w:rPr>
          <w:spacing w:val="-5"/>
        </w:rPr>
        <w:t xml:space="preserve"> </w:t>
      </w:r>
      <w:r>
        <w:t>málinu.</w:t>
      </w:r>
      <w:r>
        <w:rPr>
          <w:spacing w:val="-3"/>
        </w:rPr>
        <w:t xml:space="preserve"> </w:t>
      </w:r>
      <w:r>
        <w:t>Einnig</w:t>
      </w:r>
      <w:r>
        <w:rPr>
          <w:spacing w:val="-4"/>
        </w:rPr>
        <w:t xml:space="preserve"> </w:t>
      </w:r>
      <w:r>
        <w:t>eru</w:t>
      </w:r>
      <w:r>
        <w:rPr>
          <w:spacing w:val="-4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boði</w:t>
      </w:r>
      <w:r>
        <w:rPr>
          <w:spacing w:val="-3"/>
        </w:rPr>
        <w:t xml:space="preserve"> </w:t>
      </w:r>
      <w:r>
        <w:t>fyrir</w:t>
      </w:r>
      <w:r>
        <w:rPr>
          <w:spacing w:val="-6"/>
        </w:rPr>
        <w:t xml:space="preserve"> </w:t>
      </w:r>
      <w:r>
        <w:t xml:space="preserve">starfsfólk </w:t>
      </w:r>
      <w:r w:rsidR="00C111B5" w:rsidRPr="005416A8">
        <w:rPr>
          <w:i/>
          <w:iCs/>
          <w:color w:val="FF0000"/>
          <w:u w:val="single"/>
        </w:rPr>
        <w:t>SVEITARFÉLAG</w:t>
      </w:r>
      <w:r w:rsidR="00C111B5">
        <w:rPr>
          <w:i/>
          <w:iCs/>
          <w:color w:val="FF0000"/>
          <w:u w:val="single"/>
        </w:rPr>
        <w:t xml:space="preserve">SINS </w:t>
      </w:r>
      <w:r>
        <w:t>námskeið um ritun, málnotkun og stafsetningu.</w:t>
      </w:r>
    </w:p>
    <w:p w14:paraId="164EE03A" w14:textId="77777777" w:rsidR="00574435" w:rsidRDefault="00F27ADD">
      <w:pPr>
        <w:pStyle w:val="Heading1"/>
        <w:numPr>
          <w:ilvl w:val="0"/>
          <w:numId w:val="2"/>
        </w:numPr>
        <w:tabs>
          <w:tab w:val="left" w:pos="342"/>
        </w:tabs>
        <w:spacing w:before="196"/>
        <w:ind w:left="342" w:hanging="226"/>
      </w:pPr>
      <w:r>
        <w:rPr>
          <w:spacing w:val="-2"/>
        </w:rPr>
        <w:t>Ábyrgð</w:t>
      </w:r>
    </w:p>
    <w:p w14:paraId="164EE03B" w14:textId="67E674D4" w:rsidR="00574435" w:rsidRDefault="00262F2F">
      <w:pPr>
        <w:pStyle w:val="BodyText"/>
        <w:spacing w:before="35" w:line="276" w:lineRule="auto"/>
        <w:ind w:right="144"/>
      </w:pPr>
      <w:r w:rsidRPr="00845084">
        <w:rPr>
          <w:color w:val="FF0000"/>
        </w:rPr>
        <w:t>Framkvæmdastjóri</w:t>
      </w:r>
      <w:r w:rsidR="00845084" w:rsidRPr="00845084">
        <w:rPr>
          <w:color w:val="FF0000"/>
        </w:rPr>
        <w:t>/bæjarstjóri</w:t>
      </w:r>
      <w:r w:rsidR="00C111B5" w:rsidRPr="00845084">
        <w:rPr>
          <w:color w:val="FF0000"/>
        </w:rPr>
        <w:t xml:space="preserve"> </w:t>
      </w:r>
      <w:r w:rsidR="00C111B5" w:rsidRPr="005416A8">
        <w:rPr>
          <w:i/>
          <w:iCs/>
          <w:color w:val="FF0000"/>
          <w:u w:val="single"/>
        </w:rPr>
        <w:t>SVEITARFÉLAG</w:t>
      </w:r>
      <w:r w:rsidR="00C111B5">
        <w:rPr>
          <w:i/>
          <w:iCs/>
          <w:color w:val="FF0000"/>
          <w:u w:val="single"/>
        </w:rPr>
        <w:t>SINS</w:t>
      </w:r>
      <w:r w:rsidR="00F27ADD">
        <w:t xml:space="preserve"> ber ábyrgð á málstefnu </w:t>
      </w:r>
      <w:r w:rsidR="00C111B5" w:rsidRPr="005416A8">
        <w:rPr>
          <w:i/>
          <w:iCs/>
          <w:color w:val="FF0000"/>
          <w:u w:val="single"/>
        </w:rPr>
        <w:t>SVEITARFÉLAG</w:t>
      </w:r>
      <w:r w:rsidR="00C111B5">
        <w:rPr>
          <w:i/>
          <w:iCs/>
          <w:color w:val="FF0000"/>
          <w:u w:val="single"/>
        </w:rPr>
        <w:t xml:space="preserve">SINS </w:t>
      </w:r>
      <w:r w:rsidR="00F27ADD">
        <w:t xml:space="preserve">en </w:t>
      </w:r>
      <w:r w:rsidR="00E010EC">
        <w:t>allt</w:t>
      </w:r>
      <w:r>
        <w:t xml:space="preserve"> </w:t>
      </w:r>
      <w:r w:rsidR="00E010EC">
        <w:t>starfsfólk</w:t>
      </w:r>
      <w:r w:rsidR="00F27ADD">
        <w:t xml:space="preserve"> ber ábyrgð á því að framfylgja henni. Hvert svið </w:t>
      </w:r>
      <w:r w:rsidR="00F209EA">
        <w:t xml:space="preserve">innan </w:t>
      </w:r>
      <w:r w:rsidR="00845084" w:rsidRPr="005416A8">
        <w:rPr>
          <w:i/>
          <w:iCs/>
          <w:color w:val="FF0000"/>
          <w:u w:val="single"/>
        </w:rPr>
        <w:t>SVEITARFÉLAG</w:t>
      </w:r>
      <w:r w:rsidR="00845084">
        <w:rPr>
          <w:i/>
          <w:iCs/>
          <w:color w:val="FF0000"/>
          <w:u w:val="single"/>
        </w:rPr>
        <w:t xml:space="preserve">SINS </w:t>
      </w:r>
      <w:r w:rsidR="00F27ADD">
        <w:t xml:space="preserve">skipar fulltrúa í málnefnd sem heyrir undir </w:t>
      </w:r>
      <w:r w:rsidR="00F209EA" w:rsidRPr="00845084">
        <w:rPr>
          <w:color w:val="FF0000"/>
        </w:rPr>
        <w:t>framkvæmdastjóra</w:t>
      </w:r>
      <w:r w:rsidR="00845084" w:rsidRPr="00845084">
        <w:rPr>
          <w:color w:val="FF0000"/>
        </w:rPr>
        <w:t>/bæjarstjóra</w:t>
      </w:r>
      <w:r w:rsidR="00F27ADD">
        <w:t>. Hlutverk</w:t>
      </w:r>
      <w:r w:rsidR="00F27ADD">
        <w:rPr>
          <w:spacing w:val="-2"/>
        </w:rPr>
        <w:t xml:space="preserve"> </w:t>
      </w:r>
      <w:r w:rsidR="00F27ADD">
        <w:t>hennar</w:t>
      </w:r>
      <w:r w:rsidR="00F27ADD">
        <w:rPr>
          <w:spacing w:val="-1"/>
        </w:rPr>
        <w:t xml:space="preserve"> </w:t>
      </w:r>
      <w:r w:rsidR="00F27ADD">
        <w:t>er</w:t>
      </w:r>
      <w:r w:rsidR="00F27ADD">
        <w:rPr>
          <w:spacing w:val="-3"/>
        </w:rPr>
        <w:t xml:space="preserve"> </w:t>
      </w:r>
      <w:r w:rsidR="00F27ADD">
        <w:t>að</w:t>
      </w:r>
      <w:r w:rsidR="00F27ADD">
        <w:rPr>
          <w:spacing w:val="-1"/>
        </w:rPr>
        <w:t xml:space="preserve"> </w:t>
      </w:r>
      <w:r w:rsidR="00F27ADD">
        <w:t>tryggja</w:t>
      </w:r>
      <w:r w:rsidR="00F27ADD">
        <w:rPr>
          <w:spacing w:val="-1"/>
        </w:rPr>
        <w:t xml:space="preserve"> </w:t>
      </w:r>
      <w:r w:rsidR="00F27ADD">
        <w:t>að</w:t>
      </w:r>
      <w:r w:rsidR="00F27ADD">
        <w:rPr>
          <w:spacing w:val="-1"/>
        </w:rPr>
        <w:t xml:space="preserve"> </w:t>
      </w:r>
      <w:r w:rsidR="00F27ADD">
        <w:t>farið</w:t>
      </w:r>
      <w:r w:rsidR="00F27ADD">
        <w:rPr>
          <w:spacing w:val="-2"/>
        </w:rPr>
        <w:t xml:space="preserve"> </w:t>
      </w:r>
      <w:r w:rsidR="00F27ADD">
        <w:t>sé</w:t>
      </w:r>
      <w:r w:rsidR="00F27ADD">
        <w:rPr>
          <w:spacing w:val="-3"/>
        </w:rPr>
        <w:t xml:space="preserve"> </w:t>
      </w:r>
      <w:r w:rsidR="00F27ADD">
        <w:t>að</w:t>
      </w:r>
      <w:r w:rsidR="00F27ADD">
        <w:rPr>
          <w:spacing w:val="-1"/>
        </w:rPr>
        <w:t xml:space="preserve"> </w:t>
      </w:r>
      <w:r w:rsidR="00F27ADD">
        <w:t>þessari</w:t>
      </w:r>
      <w:r w:rsidR="00F27ADD">
        <w:rPr>
          <w:spacing w:val="-5"/>
        </w:rPr>
        <w:t xml:space="preserve"> </w:t>
      </w:r>
      <w:r w:rsidR="00F27ADD">
        <w:t>málstefnu</w:t>
      </w:r>
      <w:r w:rsidR="00F27ADD">
        <w:rPr>
          <w:spacing w:val="-3"/>
        </w:rPr>
        <w:t xml:space="preserve"> </w:t>
      </w:r>
      <w:r w:rsidR="00F27ADD">
        <w:t>og</w:t>
      </w:r>
      <w:r w:rsidR="00F27ADD">
        <w:rPr>
          <w:spacing w:val="-4"/>
        </w:rPr>
        <w:t xml:space="preserve"> </w:t>
      </w:r>
      <w:r w:rsidR="00F27ADD">
        <w:t>endurskoða</w:t>
      </w:r>
      <w:r w:rsidR="00F27ADD">
        <w:rPr>
          <w:spacing w:val="-1"/>
        </w:rPr>
        <w:t xml:space="preserve"> </w:t>
      </w:r>
      <w:r w:rsidR="00F27ADD">
        <w:t>hana á</w:t>
      </w:r>
      <w:r w:rsidR="00F27ADD">
        <w:rPr>
          <w:spacing w:val="-1"/>
        </w:rPr>
        <w:t xml:space="preserve"> </w:t>
      </w:r>
      <w:r w:rsidR="00F27ADD">
        <w:t>fimm ára</w:t>
      </w:r>
      <w:r w:rsidR="00F27ADD">
        <w:rPr>
          <w:spacing w:val="-1"/>
        </w:rPr>
        <w:t xml:space="preserve"> </w:t>
      </w:r>
      <w:r w:rsidR="00F27ADD">
        <w:t xml:space="preserve">fresti í samráði við Íslenska málnefnd og Málnefnd um íslenskt táknmál. </w:t>
      </w:r>
      <w:r w:rsidR="000E58FC" w:rsidRPr="00845084">
        <w:rPr>
          <w:color w:val="FF0000"/>
        </w:rPr>
        <w:t>Framkvæmdastjóri</w:t>
      </w:r>
      <w:r w:rsidR="00845084" w:rsidRPr="00845084">
        <w:rPr>
          <w:color w:val="FF0000"/>
        </w:rPr>
        <w:t>/bæjarstjóri</w:t>
      </w:r>
      <w:r w:rsidR="00F27ADD">
        <w:t xml:space="preserve"> tilnefnir formann málnefndar. Hún ber jafnframt ábyrgð á ráðgjöf og eftirliti með góðu málfari í útgefnu efni á vegum </w:t>
      </w:r>
      <w:r w:rsidR="007D4BBA" w:rsidRPr="005416A8">
        <w:rPr>
          <w:i/>
          <w:iCs/>
          <w:color w:val="FF0000"/>
          <w:u w:val="single"/>
        </w:rPr>
        <w:t>SVEITARFÉLAG</w:t>
      </w:r>
      <w:r w:rsidR="007D4BBA">
        <w:rPr>
          <w:i/>
          <w:iCs/>
          <w:color w:val="FF0000"/>
          <w:u w:val="single"/>
        </w:rPr>
        <w:t>SINS</w:t>
      </w:r>
      <w:r w:rsidR="00F27ADD">
        <w:t>.</w:t>
      </w:r>
    </w:p>
    <w:p w14:paraId="164EE03C" w14:textId="77777777" w:rsidR="00574435" w:rsidRDefault="00574435">
      <w:pPr>
        <w:pStyle w:val="BodyText"/>
        <w:spacing w:before="6"/>
        <w:ind w:left="0"/>
        <w:rPr>
          <w:sz w:val="16"/>
        </w:rPr>
      </w:pPr>
    </w:p>
    <w:p w14:paraId="164EE03D" w14:textId="74B22686" w:rsidR="00574435" w:rsidRDefault="00F27ADD">
      <w:pPr>
        <w:pStyle w:val="BodyText"/>
        <w:spacing w:line="276" w:lineRule="auto"/>
      </w:pPr>
      <w:r>
        <w:t>Málnefnd</w:t>
      </w:r>
      <w:r>
        <w:rPr>
          <w:spacing w:val="-3"/>
        </w:rPr>
        <w:t xml:space="preserve"> </w:t>
      </w:r>
      <w:r>
        <w:t>veitir</w:t>
      </w:r>
      <w:r>
        <w:rPr>
          <w:spacing w:val="-5"/>
        </w:rPr>
        <w:t xml:space="preserve"> </w:t>
      </w:r>
      <w:r>
        <w:t>stjórnendum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öðru</w:t>
      </w:r>
      <w:r>
        <w:rPr>
          <w:spacing w:val="-2"/>
        </w:rPr>
        <w:t xml:space="preserve"> </w:t>
      </w:r>
      <w:r w:rsidR="00237AB4">
        <w:t xml:space="preserve">starfsfólki </w:t>
      </w:r>
      <w:r>
        <w:t>ráðgjöf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notkun</w:t>
      </w:r>
      <w:r>
        <w:rPr>
          <w:spacing w:val="-4"/>
        </w:rPr>
        <w:t xml:space="preserve"> </w:t>
      </w:r>
      <w:r>
        <w:t>íslenskrar</w:t>
      </w:r>
      <w:r>
        <w:rPr>
          <w:spacing w:val="-1"/>
        </w:rPr>
        <w:t xml:space="preserve"> </w:t>
      </w:r>
      <w:r>
        <w:t>tungu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 xml:space="preserve">annarra tungumála sem töluð eru </w:t>
      </w:r>
      <w:r w:rsidR="000E58FC">
        <w:t xml:space="preserve">innan </w:t>
      </w:r>
      <w:r w:rsidR="001028AD" w:rsidRPr="005416A8">
        <w:rPr>
          <w:i/>
          <w:iCs/>
          <w:color w:val="FF0000"/>
          <w:u w:val="single"/>
        </w:rPr>
        <w:t>SVEITARFÉLAG</w:t>
      </w:r>
      <w:r w:rsidR="001028AD">
        <w:rPr>
          <w:i/>
          <w:iCs/>
          <w:color w:val="FF0000"/>
          <w:u w:val="single"/>
        </w:rPr>
        <w:t xml:space="preserve">SINS </w:t>
      </w:r>
      <w:r>
        <w:t>og gerir tillögur um framkvæmd málstefnunnar.</w:t>
      </w:r>
    </w:p>
    <w:p w14:paraId="164EE03E" w14:textId="77777777" w:rsidR="00574435" w:rsidRDefault="00574435">
      <w:pPr>
        <w:pStyle w:val="BodyText"/>
        <w:spacing w:before="3"/>
        <w:ind w:left="0"/>
        <w:rPr>
          <w:sz w:val="16"/>
        </w:rPr>
      </w:pPr>
    </w:p>
    <w:p w14:paraId="164EE03F" w14:textId="25C7AE79" w:rsidR="00574435" w:rsidRDefault="00F27ADD">
      <w:pPr>
        <w:pStyle w:val="BodyText"/>
        <w:spacing w:line="278" w:lineRule="auto"/>
      </w:pPr>
      <w:r>
        <w:t>Málnefndin</w:t>
      </w:r>
      <w:r>
        <w:rPr>
          <w:spacing w:val="-5"/>
        </w:rPr>
        <w:t xml:space="preserve"> </w:t>
      </w:r>
      <w:r>
        <w:t>hefur</w:t>
      </w:r>
      <w:r>
        <w:rPr>
          <w:spacing w:val="-4"/>
        </w:rPr>
        <w:t xml:space="preserve"> </w:t>
      </w:r>
      <w:r>
        <w:t>aðra</w:t>
      </w:r>
      <w:r>
        <w:rPr>
          <w:spacing w:val="-6"/>
        </w:rPr>
        <w:t xml:space="preserve"> </w:t>
      </w:r>
      <w:r>
        <w:t>stefnumörkun</w:t>
      </w:r>
      <w:r>
        <w:rPr>
          <w:spacing w:val="-5"/>
        </w:rPr>
        <w:t xml:space="preserve"> </w:t>
      </w:r>
      <w:r w:rsidR="001028AD" w:rsidRPr="005416A8">
        <w:rPr>
          <w:i/>
          <w:iCs/>
          <w:color w:val="FF0000"/>
          <w:u w:val="single"/>
        </w:rPr>
        <w:t>SVEITARFÉLAG</w:t>
      </w:r>
      <w:r w:rsidR="001028AD">
        <w:rPr>
          <w:i/>
          <w:iCs/>
          <w:color w:val="FF0000"/>
          <w:u w:val="single"/>
        </w:rPr>
        <w:t xml:space="preserve">SINS </w:t>
      </w:r>
      <w:r>
        <w:t>jafnframt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hliðsjónar,</w:t>
      </w:r>
      <w:r>
        <w:rPr>
          <w:spacing w:val="-3"/>
        </w:rPr>
        <w:t xml:space="preserve"> </w:t>
      </w:r>
      <w:r>
        <w:t>svo</w:t>
      </w:r>
      <w:r>
        <w:rPr>
          <w:spacing w:val="-4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 xml:space="preserve">upplýsingastefnu, mannréttindastefnu og stefnu </w:t>
      </w:r>
      <w:r w:rsidR="00E010EC">
        <w:t>samfélagslega ábyrgð</w:t>
      </w:r>
      <w:r>
        <w:t>.</w:t>
      </w:r>
    </w:p>
    <w:p w14:paraId="164EE040" w14:textId="77777777" w:rsidR="00574435" w:rsidRDefault="00F27ADD">
      <w:pPr>
        <w:pStyle w:val="BodyText"/>
        <w:spacing w:before="195" w:line="278" w:lineRule="auto"/>
      </w:pPr>
      <w:r>
        <w:t>Starfsfólk</w:t>
      </w:r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leita</w:t>
      </w:r>
      <w:r>
        <w:rPr>
          <w:spacing w:val="-3"/>
        </w:rPr>
        <w:t xml:space="preserve"> </w:t>
      </w:r>
      <w:r>
        <w:t>ráðgjafar</w:t>
      </w:r>
      <w:r>
        <w:rPr>
          <w:spacing w:val="-2"/>
        </w:rPr>
        <w:t xml:space="preserve"> </w:t>
      </w:r>
      <w:r>
        <w:t>hjá</w:t>
      </w:r>
      <w:r>
        <w:rPr>
          <w:spacing w:val="-2"/>
        </w:rPr>
        <w:t xml:space="preserve"> </w:t>
      </w:r>
      <w:r>
        <w:t>Samskiptamiðstöð</w:t>
      </w:r>
      <w:r>
        <w:rPr>
          <w:spacing w:val="-3"/>
        </w:rPr>
        <w:t xml:space="preserve"> </w:t>
      </w:r>
      <w:r>
        <w:t>heyrnarlausra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heyrnarskertra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Málnefnd</w:t>
      </w:r>
      <w:r>
        <w:rPr>
          <w:spacing w:val="-4"/>
        </w:rPr>
        <w:t xml:space="preserve"> </w:t>
      </w:r>
      <w:r>
        <w:t>um íslenskt táknmál ef upp koma álitamál í þjónustu við notendur íslensks táknmáls.</w:t>
      </w:r>
    </w:p>
    <w:p w14:paraId="164EE041" w14:textId="5FE95149" w:rsidR="00574435" w:rsidRDefault="00F27ADD">
      <w:pPr>
        <w:pStyle w:val="BodyText"/>
        <w:spacing w:before="196" w:line="276" w:lineRule="auto"/>
        <w:ind w:right="312"/>
        <w:jc w:val="both"/>
      </w:pPr>
      <w:r>
        <w:t>Mikilvægt</w:t>
      </w:r>
      <w:r>
        <w:rPr>
          <w:spacing w:val="-2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að</w:t>
      </w:r>
      <w:r>
        <w:rPr>
          <w:spacing w:val="-3"/>
        </w:rPr>
        <w:t xml:space="preserve"> </w:t>
      </w:r>
      <w:r>
        <w:t>al</w:t>
      </w:r>
      <w:r w:rsidR="00E010EC">
        <w:t xml:space="preserve">lt starfsfólk </w:t>
      </w:r>
      <w:r w:rsidR="001028AD" w:rsidRPr="005416A8">
        <w:rPr>
          <w:i/>
          <w:iCs/>
          <w:color w:val="FF0000"/>
          <w:u w:val="single"/>
        </w:rPr>
        <w:t>SVEITARFÉLAG</w:t>
      </w:r>
      <w:r w:rsidR="001028AD">
        <w:rPr>
          <w:i/>
          <w:iCs/>
          <w:color w:val="FF0000"/>
          <w:u w:val="single"/>
        </w:rPr>
        <w:t xml:space="preserve">SINS </w:t>
      </w:r>
      <w:r>
        <w:t>tileinki sér þessa málstefnu eða setji sér sína eigin til samræmis við þessa.</w:t>
      </w:r>
    </w:p>
    <w:p w14:paraId="6A9E145F" w14:textId="77777777" w:rsidR="00574435" w:rsidRDefault="00574435">
      <w:pPr>
        <w:spacing w:line="276" w:lineRule="auto"/>
        <w:jc w:val="both"/>
      </w:pPr>
    </w:p>
    <w:p w14:paraId="164EE044" w14:textId="7AB83F12" w:rsidR="00574435" w:rsidRDefault="00F27ADD">
      <w:pPr>
        <w:pStyle w:val="Heading1"/>
        <w:spacing w:before="101" w:line="278" w:lineRule="auto"/>
        <w:ind w:left="116" w:firstLine="0"/>
      </w:pPr>
      <w:r>
        <w:rPr>
          <w:rFonts w:ascii="Calibri" w:hAnsi="Calibri"/>
        </w:rPr>
        <w:t>Tillaga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að</w:t>
      </w:r>
      <w:r>
        <w:rPr>
          <w:rFonts w:ascii="Calibri" w:hAnsi="Calibri"/>
          <w:spacing w:val="-5"/>
        </w:rPr>
        <w:t xml:space="preserve"> </w:t>
      </w:r>
      <w:r>
        <w:t>innleiðingu</w:t>
      </w:r>
      <w:r>
        <w:rPr>
          <w:spacing w:val="-5"/>
        </w:rPr>
        <w:t xml:space="preserve"> </w:t>
      </w:r>
      <w:r>
        <w:t>málstefnu</w:t>
      </w:r>
      <w:r>
        <w:rPr>
          <w:spacing w:val="-5"/>
        </w:rPr>
        <w:t xml:space="preserve"> </w:t>
      </w:r>
      <w:r w:rsidR="001028AD" w:rsidRPr="005416A8">
        <w:rPr>
          <w:i/>
          <w:iCs/>
          <w:color w:val="FF0000"/>
          <w:u w:val="single"/>
        </w:rPr>
        <w:t>SVEITARFÉLAG</w:t>
      </w:r>
      <w:r w:rsidR="001028AD">
        <w:rPr>
          <w:i/>
          <w:iCs/>
          <w:color w:val="FF0000"/>
          <w:u w:val="single"/>
        </w:rPr>
        <w:t>SINS</w:t>
      </w:r>
      <w:r>
        <w:t>,</w:t>
      </w:r>
      <w:r>
        <w:rPr>
          <w:spacing w:val="-6"/>
        </w:rPr>
        <w:t xml:space="preserve"> </w:t>
      </w:r>
      <w:r>
        <w:t>verkþáttum,</w:t>
      </w:r>
      <w:r>
        <w:rPr>
          <w:spacing w:val="-6"/>
        </w:rPr>
        <w:t xml:space="preserve"> </w:t>
      </w:r>
      <w:r>
        <w:t>tímasetningum</w:t>
      </w:r>
      <w:r>
        <w:rPr>
          <w:spacing w:val="-5"/>
        </w:rPr>
        <w:t xml:space="preserve"> </w:t>
      </w:r>
      <w:r>
        <w:t xml:space="preserve">og </w:t>
      </w:r>
      <w:r>
        <w:rPr>
          <w:spacing w:val="-2"/>
        </w:rPr>
        <w:t>ábyrgðaraðilum</w:t>
      </w:r>
    </w:p>
    <w:p w14:paraId="164EE045" w14:textId="3833E04B" w:rsidR="00574435" w:rsidRDefault="00237AB4">
      <w:pPr>
        <w:pStyle w:val="ListParagraph"/>
        <w:numPr>
          <w:ilvl w:val="0"/>
          <w:numId w:val="1"/>
        </w:numPr>
        <w:tabs>
          <w:tab w:val="left" w:pos="836"/>
        </w:tabs>
        <w:spacing w:before="196" w:line="276" w:lineRule="auto"/>
        <w:ind w:right="339"/>
      </w:pPr>
      <w:r w:rsidRPr="001028AD">
        <w:rPr>
          <w:color w:val="FF0000"/>
        </w:rPr>
        <w:t>Framkvæmdastjóri</w:t>
      </w:r>
      <w:r w:rsidR="001028AD" w:rsidRPr="001028AD">
        <w:rPr>
          <w:color w:val="FF0000"/>
        </w:rPr>
        <w:t>/bæjarstjóri</w:t>
      </w:r>
      <w:r w:rsidR="00F27ADD">
        <w:rPr>
          <w:spacing w:val="-2"/>
        </w:rPr>
        <w:t xml:space="preserve"> </w:t>
      </w:r>
      <w:r w:rsidR="00F27ADD">
        <w:t>skipar</w:t>
      </w:r>
      <w:r w:rsidR="00F27ADD">
        <w:rPr>
          <w:spacing w:val="-5"/>
        </w:rPr>
        <w:t xml:space="preserve"> </w:t>
      </w:r>
      <w:r w:rsidR="00F27ADD">
        <w:t>málnefnd</w:t>
      </w:r>
      <w:r w:rsidR="00F27ADD">
        <w:rPr>
          <w:spacing w:val="-3"/>
        </w:rPr>
        <w:t xml:space="preserve"> </w:t>
      </w:r>
      <w:r w:rsidR="00F27ADD">
        <w:t>sem</w:t>
      </w:r>
      <w:r w:rsidR="00F27ADD">
        <w:rPr>
          <w:spacing w:val="-4"/>
        </w:rPr>
        <w:t xml:space="preserve"> </w:t>
      </w:r>
      <w:r w:rsidR="00F27ADD">
        <w:t>fylgir</w:t>
      </w:r>
      <w:r w:rsidR="00F27ADD">
        <w:rPr>
          <w:spacing w:val="-2"/>
        </w:rPr>
        <w:t xml:space="preserve"> </w:t>
      </w:r>
      <w:r w:rsidR="00F27ADD">
        <w:t>stefnunni</w:t>
      </w:r>
      <w:r w:rsidR="00F27ADD">
        <w:rPr>
          <w:spacing w:val="-2"/>
        </w:rPr>
        <w:t xml:space="preserve"> </w:t>
      </w:r>
      <w:r w:rsidR="00F27ADD">
        <w:t>eftir</w:t>
      </w:r>
      <w:r w:rsidR="00F27ADD">
        <w:rPr>
          <w:spacing w:val="-7"/>
        </w:rPr>
        <w:t xml:space="preserve"> </w:t>
      </w:r>
      <w:r w:rsidR="00F27ADD">
        <w:t>og</w:t>
      </w:r>
      <w:r w:rsidR="00F27ADD">
        <w:rPr>
          <w:spacing w:val="-3"/>
        </w:rPr>
        <w:t xml:space="preserve"> </w:t>
      </w:r>
      <w:r w:rsidR="00F27ADD">
        <w:t>skipuleggur</w:t>
      </w:r>
      <w:r w:rsidR="00F27ADD">
        <w:rPr>
          <w:spacing w:val="-2"/>
        </w:rPr>
        <w:t xml:space="preserve"> </w:t>
      </w:r>
      <w:r w:rsidR="00F27ADD">
        <w:t>kynningu</w:t>
      </w:r>
      <w:r w:rsidR="00F27ADD">
        <w:rPr>
          <w:spacing w:val="-3"/>
        </w:rPr>
        <w:t xml:space="preserve"> </w:t>
      </w:r>
      <w:r w:rsidR="00F27ADD">
        <w:t>á</w:t>
      </w:r>
      <w:r w:rsidR="00F27ADD">
        <w:rPr>
          <w:spacing w:val="-4"/>
        </w:rPr>
        <w:t xml:space="preserve"> </w:t>
      </w:r>
      <w:r w:rsidR="00F27ADD">
        <w:t>henni</w:t>
      </w:r>
      <w:r w:rsidR="00F27ADD">
        <w:rPr>
          <w:spacing w:val="-2"/>
        </w:rPr>
        <w:t xml:space="preserve"> </w:t>
      </w:r>
      <w:r w:rsidR="00F27ADD">
        <w:t>fyrir yfirstjórn.</w:t>
      </w:r>
      <w:r w:rsidR="00F27ADD">
        <w:rPr>
          <w:spacing w:val="40"/>
        </w:rPr>
        <w:t xml:space="preserve"> </w:t>
      </w:r>
      <w:r w:rsidRPr="001028AD">
        <w:rPr>
          <w:color w:val="FF0000"/>
        </w:rPr>
        <w:t>Framkvæmdastjóri</w:t>
      </w:r>
      <w:r w:rsidR="001028AD" w:rsidRPr="001028AD">
        <w:rPr>
          <w:color w:val="FF0000"/>
        </w:rPr>
        <w:t>/bæjarstjóri</w:t>
      </w:r>
      <w:r w:rsidR="00F27ADD">
        <w:t xml:space="preserve"> er helsti talsmaður málstefnunnar.</w:t>
      </w:r>
    </w:p>
    <w:p w14:paraId="164EE046" w14:textId="77777777" w:rsidR="00574435" w:rsidRDefault="00F27ADD">
      <w:pPr>
        <w:pStyle w:val="ListParagraph"/>
        <w:numPr>
          <w:ilvl w:val="0"/>
          <w:numId w:val="1"/>
        </w:numPr>
        <w:tabs>
          <w:tab w:val="left" w:pos="836"/>
        </w:tabs>
        <w:spacing w:line="273" w:lineRule="auto"/>
        <w:ind w:right="562"/>
      </w:pPr>
      <w:r>
        <w:t>Málnefnd</w:t>
      </w:r>
      <w:r>
        <w:rPr>
          <w:spacing w:val="-6"/>
        </w:rPr>
        <w:t xml:space="preserve"> </w:t>
      </w:r>
      <w:r>
        <w:t>útfærir</w:t>
      </w:r>
      <w:r>
        <w:rPr>
          <w:spacing w:val="-4"/>
        </w:rPr>
        <w:t xml:space="preserve"> </w:t>
      </w:r>
      <w:r>
        <w:t>nánar</w:t>
      </w:r>
      <w:r>
        <w:rPr>
          <w:spacing w:val="-7"/>
        </w:rPr>
        <w:t xml:space="preserve"> </w:t>
      </w:r>
      <w:r>
        <w:t>tillögu</w:t>
      </w:r>
      <w:r>
        <w:rPr>
          <w:spacing w:val="-5"/>
        </w:rPr>
        <w:t xml:space="preserve"> </w:t>
      </w:r>
      <w:r>
        <w:t>að</w:t>
      </w:r>
      <w:r>
        <w:rPr>
          <w:spacing w:val="-4"/>
        </w:rPr>
        <w:t xml:space="preserve"> </w:t>
      </w:r>
      <w:r>
        <w:t>innleiðingaráætlun</w:t>
      </w:r>
      <w:r>
        <w:rPr>
          <w:spacing w:val="-7"/>
        </w:rPr>
        <w:t xml:space="preserve"> </w:t>
      </w:r>
      <w:r>
        <w:t>fyrir</w:t>
      </w:r>
      <w:r>
        <w:rPr>
          <w:spacing w:val="-6"/>
        </w:rPr>
        <w:t xml:space="preserve"> </w:t>
      </w:r>
      <w:r>
        <w:t>málstefnuna,</w:t>
      </w:r>
      <w:r>
        <w:rPr>
          <w:spacing w:val="-4"/>
        </w:rPr>
        <w:t xml:space="preserve"> </w:t>
      </w:r>
      <w:r>
        <w:t>kostnaðargreinir verkþætti og ber ábyrgð á framkvæmd hennar.</w:t>
      </w:r>
    </w:p>
    <w:p w14:paraId="164EE047" w14:textId="5E8C410C" w:rsidR="00574435" w:rsidRDefault="00F27ADD">
      <w:pPr>
        <w:pStyle w:val="ListParagraph"/>
        <w:numPr>
          <w:ilvl w:val="0"/>
          <w:numId w:val="1"/>
        </w:numPr>
        <w:tabs>
          <w:tab w:val="left" w:pos="836"/>
        </w:tabs>
        <w:spacing w:before="4" w:line="276" w:lineRule="auto"/>
        <w:ind w:right="204"/>
        <w:jc w:val="both"/>
      </w:pPr>
      <w:r>
        <w:t>Málnefnd</w:t>
      </w:r>
      <w:r>
        <w:rPr>
          <w:spacing w:val="-1"/>
        </w:rPr>
        <w:t xml:space="preserve"> </w:t>
      </w:r>
      <w:r>
        <w:t>í samvinnu við</w:t>
      </w:r>
      <w:r>
        <w:rPr>
          <w:spacing w:val="-1"/>
        </w:rPr>
        <w:t xml:space="preserve"> </w:t>
      </w:r>
      <w:r w:rsidR="00237AB4" w:rsidRPr="00D07013">
        <w:rPr>
          <w:color w:val="FF0000"/>
        </w:rPr>
        <w:t>framkvæmdastjóra</w:t>
      </w:r>
      <w:r w:rsidR="00D07013" w:rsidRPr="00D07013">
        <w:rPr>
          <w:color w:val="FF0000"/>
        </w:rPr>
        <w:t>/bæjarstjóra</w:t>
      </w:r>
      <w:r w:rsidRPr="00D07013">
        <w:t xml:space="preserve"> </w:t>
      </w:r>
      <w:r>
        <w:t>sér um að</w:t>
      </w:r>
      <w:r>
        <w:rPr>
          <w:spacing w:val="-2"/>
        </w:rPr>
        <w:t xml:space="preserve"> </w:t>
      </w:r>
      <w:r>
        <w:t>kynna</w:t>
      </w:r>
      <w:r>
        <w:rPr>
          <w:spacing w:val="-1"/>
        </w:rPr>
        <w:t xml:space="preserve"> </w:t>
      </w:r>
      <w:r>
        <w:t xml:space="preserve">málstefnuna í </w:t>
      </w:r>
      <w:r w:rsidR="00237AB4">
        <w:t>ráðum og nefndum og</w:t>
      </w:r>
      <w:r>
        <w:t xml:space="preserve"> og meðal</w:t>
      </w:r>
      <w:r>
        <w:rPr>
          <w:spacing w:val="-4"/>
        </w:rPr>
        <w:t xml:space="preserve"> </w:t>
      </w:r>
      <w:r w:rsidR="00237AB4">
        <w:t>starfsfólks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þeirri</w:t>
      </w:r>
      <w:r>
        <w:rPr>
          <w:spacing w:val="-4"/>
        </w:rPr>
        <w:t xml:space="preserve"> </w:t>
      </w:r>
      <w:r>
        <w:t>kynningu</w:t>
      </w:r>
      <w:r>
        <w:rPr>
          <w:spacing w:val="-4"/>
        </w:rPr>
        <w:t xml:space="preserve"> </w:t>
      </w:r>
      <w:r>
        <w:t>lokið</w:t>
      </w:r>
      <w:r>
        <w:rPr>
          <w:spacing w:val="-4"/>
        </w:rPr>
        <w:t xml:space="preserve"> </w:t>
      </w:r>
      <w:r>
        <w:t>þremur</w:t>
      </w:r>
      <w:r>
        <w:rPr>
          <w:spacing w:val="-5"/>
        </w:rPr>
        <w:t xml:space="preserve"> </w:t>
      </w:r>
      <w:r>
        <w:t>mánuðum</w:t>
      </w:r>
      <w:r>
        <w:rPr>
          <w:spacing w:val="-4"/>
        </w:rPr>
        <w:t xml:space="preserve"> </w:t>
      </w:r>
      <w:r>
        <w:t>eftir</w:t>
      </w:r>
      <w:r>
        <w:rPr>
          <w:spacing w:val="-3"/>
        </w:rPr>
        <w:t xml:space="preserve"> </w:t>
      </w:r>
      <w:r>
        <w:t xml:space="preserve">gildistöku </w:t>
      </w:r>
      <w:r>
        <w:rPr>
          <w:spacing w:val="-2"/>
        </w:rPr>
        <w:t>stefnunnar.</w:t>
      </w:r>
    </w:p>
    <w:p w14:paraId="164EE049" w14:textId="342E18E3" w:rsidR="00574435" w:rsidRDefault="00F27ADD">
      <w:pPr>
        <w:pStyle w:val="ListParagraph"/>
        <w:numPr>
          <w:ilvl w:val="0"/>
          <w:numId w:val="1"/>
        </w:numPr>
        <w:tabs>
          <w:tab w:val="left" w:pos="836"/>
        </w:tabs>
        <w:spacing w:line="276" w:lineRule="auto"/>
        <w:ind w:right="130"/>
      </w:pPr>
      <w:r>
        <w:t>Útbúa þarf gátlista fyrir starfsstaði um þjónustu á vandaðri íslensku sem og öðrum tungumálum.</w:t>
      </w:r>
      <w:r>
        <w:rPr>
          <w:spacing w:val="-2"/>
        </w:rPr>
        <w:t xml:space="preserve"> </w:t>
      </w:r>
      <w:r>
        <w:t>Ábyrgð</w:t>
      </w:r>
      <w:r>
        <w:rPr>
          <w:spacing w:val="-3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þeirri</w:t>
      </w:r>
      <w:r>
        <w:rPr>
          <w:spacing w:val="-2"/>
        </w:rPr>
        <w:t xml:space="preserve"> </w:t>
      </w:r>
      <w:r>
        <w:t>vinnu</w:t>
      </w:r>
      <w:r>
        <w:rPr>
          <w:spacing w:val="-3"/>
        </w:rPr>
        <w:t xml:space="preserve"> </w:t>
      </w:r>
      <w:r>
        <w:t>ber</w:t>
      </w:r>
      <w:r>
        <w:rPr>
          <w:spacing w:val="-4"/>
        </w:rPr>
        <w:t xml:space="preserve"> </w:t>
      </w:r>
      <w:r>
        <w:t>málnefnd</w:t>
      </w:r>
      <w:r>
        <w:rPr>
          <w:spacing w:val="-6"/>
        </w:rPr>
        <w:t xml:space="preserve"> </w:t>
      </w:r>
      <w:r w:rsidR="006756F5">
        <w:t>og stjórnendur</w:t>
      </w:r>
      <w:r>
        <w:rPr>
          <w:spacing w:val="-2"/>
        </w:rPr>
        <w:t xml:space="preserve"> </w:t>
      </w:r>
      <w:r>
        <w:t>og skulu leiðbeiningar liggja fyrir ári eftir gildistöku málstefnunnar.</w:t>
      </w:r>
    </w:p>
    <w:p w14:paraId="164EE04B" w14:textId="6CE2219C" w:rsidR="00574435" w:rsidRDefault="00F27ADD">
      <w:pPr>
        <w:pStyle w:val="ListParagraph"/>
        <w:numPr>
          <w:ilvl w:val="0"/>
          <w:numId w:val="1"/>
        </w:numPr>
        <w:tabs>
          <w:tab w:val="left" w:pos="836"/>
        </w:tabs>
        <w:spacing w:line="276" w:lineRule="auto"/>
        <w:ind w:right="130"/>
      </w:pPr>
      <w:r>
        <w:t>Tryggja skal að tölvuumhverfi alls starfsfólks sé á íslensku, s.s. notendaviðmót í algengustu forritum, og að útbúið verði leiðbeinandi efni þar um.</w:t>
      </w:r>
      <w:r>
        <w:rPr>
          <w:spacing w:val="-2"/>
        </w:rPr>
        <w:t xml:space="preserve"> </w:t>
      </w:r>
    </w:p>
    <w:p w14:paraId="164EE050" w14:textId="33351380" w:rsidR="00574435" w:rsidRDefault="00F27ADD">
      <w:pPr>
        <w:pStyle w:val="ListParagraph"/>
        <w:numPr>
          <w:ilvl w:val="0"/>
          <w:numId w:val="1"/>
        </w:numPr>
        <w:tabs>
          <w:tab w:val="left" w:pos="836"/>
        </w:tabs>
        <w:spacing w:line="273" w:lineRule="auto"/>
        <w:ind w:right="246"/>
      </w:pPr>
      <w:r>
        <w:t>Fara</w:t>
      </w:r>
      <w:r>
        <w:rPr>
          <w:spacing w:val="-2"/>
        </w:rPr>
        <w:t xml:space="preserve"> </w:t>
      </w:r>
      <w:r>
        <w:t>þarf</w:t>
      </w:r>
      <w:r>
        <w:rPr>
          <w:spacing w:val="-2"/>
        </w:rPr>
        <w:t xml:space="preserve"> </w:t>
      </w:r>
      <w:r>
        <w:t>yfir</w:t>
      </w:r>
      <w:r>
        <w:rPr>
          <w:spacing w:val="-3"/>
        </w:rPr>
        <w:t xml:space="preserve"> </w:t>
      </w:r>
      <w:r>
        <w:t>handbókakost</w:t>
      </w:r>
      <w:r>
        <w:rPr>
          <w:spacing w:val="-2"/>
        </w:rPr>
        <w:t xml:space="preserve"> </w:t>
      </w:r>
      <w:r>
        <w:t>starfsfólks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rafrænt</w:t>
      </w:r>
      <w:r>
        <w:rPr>
          <w:spacing w:val="-2"/>
        </w:rPr>
        <w:t xml:space="preserve"> </w:t>
      </w:r>
      <w:r>
        <w:t>aðgengi</w:t>
      </w:r>
      <w:r>
        <w:rPr>
          <w:spacing w:val="-2"/>
        </w:rPr>
        <w:t xml:space="preserve"> </w:t>
      </w:r>
      <w:r>
        <w:t>að</w:t>
      </w:r>
      <w:r>
        <w:rPr>
          <w:spacing w:val="-3"/>
        </w:rPr>
        <w:t xml:space="preserve"> </w:t>
      </w:r>
      <w:r>
        <w:t>orðabókum</w:t>
      </w:r>
      <w:r>
        <w:rPr>
          <w:spacing w:val="-1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öðru</w:t>
      </w:r>
      <w:r>
        <w:rPr>
          <w:spacing w:val="-3"/>
        </w:rPr>
        <w:t xml:space="preserve"> </w:t>
      </w:r>
      <w:r>
        <w:t>stoðefni</w:t>
      </w:r>
      <w:r>
        <w:rPr>
          <w:spacing w:val="-6"/>
        </w:rPr>
        <w:t xml:space="preserve"> </w:t>
      </w:r>
      <w:r>
        <w:t>á vefnum.</w:t>
      </w:r>
    </w:p>
    <w:p w14:paraId="164EE054" w14:textId="6A11CF65" w:rsidR="00574435" w:rsidRDefault="00F27ADD" w:rsidP="00F27ADD">
      <w:pPr>
        <w:pStyle w:val="ListParagraph"/>
        <w:numPr>
          <w:ilvl w:val="0"/>
          <w:numId w:val="1"/>
        </w:numPr>
        <w:tabs>
          <w:tab w:val="left" w:pos="836"/>
        </w:tabs>
        <w:spacing w:before="5" w:line="276" w:lineRule="auto"/>
        <w:ind w:right="282"/>
      </w:pPr>
      <w:r>
        <w:t>Tryggja þarf framboð á símenntun og endurmenntun í íslensku, ritun og framsetningu upplýsinga á vandaðri íslensku. Sérstaklega skal huga að því að bjóða tvítyngdum starfsmönnum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nýjum</w:t>
      </w:r>
      <w:r>
        <w:rPr>
          <w:spacing w:val="-4"/>
        </w:rPr>
        <w:t xml:space="preserve"> </w:t>
      </w:r>
      <w:r>
        <w:t>starfsmönnum,</w:t>
      </w:r>
      <w:r>
        <w:rPr>
          <w:spacing w:val="-4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ekki</w:t>
      </w:r>
      <w:r>
        <w:rPr>
          <w:spacing w:val="-4"/>
        </w:rPr>
        <w:t xml:space="preserve"> </w:t>
      </w:r>
      <w:r>
        <w:t>eiga</w:t>
      </w:r>
      <w:r>
        <w:rPr>
          <w:spacing w:val="-5"/>
        </w:rPr>
        <w:t xml:space="preserve"> </w:t>
      </w:r>
      <w:r>
        <w:t>íslensku</w:t>
      </w:r>
      <w:r>
        <w:rPr>
          <w:spacing w:val="-3"/>
        </w:rPr>
        <w:t xml:space="preserve"> </w:t>
      </w:r>
      <w:r>
        <w:t>að</w:t>
      </w:r>
      <w:r>
        <w:rPr>
          <w:spacing w:val="-5"/>
        </w:rPr>
        <w:t xml:space="preserve"> </w:t>
      </w:r>
      <w:r>
        <w:t>móðurmáli,</w:t>
      </w:r>
      <w:r>
        <w:rPr>
          <w:spacing w:val="-5"/>
        </w:rPr>
        <w:t xml:space="preserve"> </w:t>
      </w:r>
      <w:r>
        <w:t>upp</w:t>
      </w:r>
      <w:r>
        <w:rPr>
          <w:spacing w:val="-3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hagnýt íslenskunámskeið</w:t>
      </w:r>
      <w:r w:rsidRPr="00F27ADD">
        <w:rPr>
          <w:spacing w:val="-6"/>
        </w:rPr>
        <w:t xml:space="preserve"> </w:t>
      </w:r>
      <w:r>
        <w:t>til</w:t>
      </w:r>
      <w:r w:rsidRPr="00F27ADD">
        <w:rPr>
          <w:spacing w:val="-3"/>
        </w:rPr>
        <w:t xml:space="preserve"> </w:t>
      </w:r>
      <w:r>
        <w:t>að</w:t>
      </w:r>
      <w:r w:rsidRPr="00F27ADD">
        <w:rPr>
          <w:spacing w:val="-4"/>
        </w:rPr>
        <w:t xml:space="preserve"> </w:t>
      </w:r>
      <w:r>
        <w:t>tryggja</w:t>
      </w:r>
      <w:r w:rsidRPr="00F27ADD">
        <w:rPr>
          <w:spacing w:val="-3"/>
        </w:rPr>
        <w:t xml:space="preserve"> </w:t>
      </w:r>
      <w:r>
        <w:t>að</w:t>
      </w:r>
      <w:r w:rsidRPr="00F27ADD">
        <w:rPr>
          <w:spacing w:val="-3"/>
        </w:rPr>
        <w:t xml:space="preserve"> </w:t>
      </w:r>
      <w:r>
        <w:t>þeir</w:t>
      </w:r>
      <w:r w:rsidRPr="00F27ADD">
        <w:rPr>
          <w:spacing w:val="-3"/>
        </w:rPr>
        <w:t xml:space="preserve"> </w:t>
      </w:r>
      <w:r>
        <w:t>hafi</w:t>
      </w:r>
      <w:r w:rsidRPr="00F27ADD">
        <w:rPr>
          <w:spacing w:val="-3"/>
        </w:rPr>
        <w:t xml:space="preserve"> </w:t>
      </w:r>
      <w:r>
        <w:t>grundvallarfærni</w:t>
      </w:r>
      <w:r w:rsidRPr="00F27ADD">
        <w:rPr>
          <w:spacing w:val="-3"/>
        </w:rPr>
        <w:t xml:space="preserve"> </w:t>
      </w:r>
      <w:r>
        <w:t>í</w:t>
      </w:r>
      <w:r w:rsidRPr="00F27ADD">
        <w:rPr>
          <w:spacing w:val="-3"/>
        </w:rPr>
        <w:t xml:space="preserve"> </w:t>
      </w:r>
      <w:r>
        <w:t>íslensku.</w:t>
      </w:r>
      <w:r w:rsidRPr="00F27ADD">
        <w:rPr>
          <w:spacing w:val="-5"/>
        </w:rPr>
        <w:t xml:space="preserve"> </w:t>
      </w:r>
    </w:p>
    <w:p w14:paraId="164EE055" w14:textId="39E6FD3A" w:rsidR="00574435" w:rsidRDefault="00F27ADD">
      <w:pPr>
        <w:pStyle w:val="ListParagraph"/>
        <w:numPr>
          <w:ilvl w:val="0"/>
          <w:numId w:val="1"/>
        </w:numPr>
        <w:tabs>
          <w:tab w:val="left" w:pos="836"/>
        </w:tabs>
        <w:spacing w:line="276" w:lineRule="auto"/>
        <w:ind w:right="282"/>
      </w:pPr>
      <w:r>
        <w:t>Koma skal á formlegu samstarfi við Samskiptamiðstöð heyrnarlausra og heyrnarskerta og Málnefnd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íslenskt</w:t>
      </w:r>
      <w:r>
        <w:rPr>
          <w:spacing w:val="-2"/>
        </w:rPr>
        <w:t xml:space="preserve"> </w:t>
      </w:r>
      <w:r>
        <w:t>táknmál</w:t>
      </w:r>
      <w:r>
        <w:rPr>
          <w:spacing w:val="-2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að tryggja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besta</w:t>
      </w:r>
      <w:r>
        <w:rPr>
          <w:spacing w:val="-5"/>
        </w:rPr>
        <w:t xml:space="preserve"> </w:t>
      </w:r>
      <w:r>
        <w:t>þjónustu</w:t>
      </w:r>
      <w:r>
        <w:rPr>
          <w:spacing w:val="-5"/>
        </w:rPr>
        <w:t xml:space="preserve"> </w:t>
      </w:r>
      <w:r>
        <w:t>við</w:t>
      </w:r>
      <w:r>
        <w:rPr>
          <w:spacing w:val="-4"/>
        </w:rPr>
        <w:t xml:space="preserve"> </w:t>
      </w:r>
      <w:r>
        <w:t>þá</w:t>
      </w:r>
      <w:r>
        <w:rPr>
          <w:spacing w:val="-2"/>
        </w:rPr>
        <w:t xml:space="preserve"> </w:t>
      </w:r>
      <w:r w:rsidR="007D4BBA">
        <w:t>íbúa</w:t>
      </w:r>
      <w:r>
        <w:rPr>
          <w:spacing w:val="-5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 xml:space="preserve">þurfa </w:t>
      </w:r>
      <w:r>
        <w:lastRenderedPageBreak/>
        <w:t xml:space="preserve">þjónustu á táknmáli. </w:t>
      </w:r>
    </w:p>
    <w:p w14:paraId="164EE056" w14:textId="77777777" w:rsidR="00574435" w:rsidRDefault="00F27ADD">
      <w:pPr>
        <w:pStyle w:val="ListParagraph"/>
        <w:numPr>
          <w:ilvl w:val="0"/>
          <w:numId w:val="1"/>
        </w:numPr>
        <w:tabs>
          <w:tab w:val="left" w:pos="836"/>
        </w:tabs>
      </w:pPr>
      <w:r>
        <w:t>Málstefna</w:t>
      </w:r>
      <w:r>
        <w:rPr>
          <w:spacing w:val="-3"/>
        </w:rPr>
        <w:t xml:space="preserve"> </w:t>
      </w:r>
      <w:r>
        <w:t>þessi</w:t>
      </w:r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endurskoðuð</w:t>
      </w:r>
      <w:r>
        <w:rPr>
          <w:spacing w:val="-4"/>
        </w:rPr>
        <w:t xml:space="preserve"> </w:t>
      </w:r>
      <w:r>
        <w:t>eigi</w:t>
      </w:r>
      <w:r>
        <w:rPr>
          <w:spacing w:val="-3"/>
        </w:rPr>
        <w:t xml:space="preserve"> </w:t>
      </w:r>
      <w:r>
        <w:t>síðar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að</w:t>
      </w:r>
      <w:r>
        <w:rPr>
          <w:spacing w:val="-3"/>
        </w:rPr>
        <w:t xml:space="preserve"> </w:t>
      </w:r>
      <w:r>
        <w:t>fimm</w:t>
      </w:r>
      <w:r>
        <w:rPr>
          <w:spacing w:val="-2"/>
        </w:rPr>
        <w:t xml:space="preserve"> </w:t>
      </w:r>
      <w:r>
        <w:t>árum</w:t>
      </w:r>
      <w:r>
        <w:rPr>
          <w:spacing w:val="-2"/>
        </w:rPr>
        <w:t xml:space="preserve"> </w:t>
      </w:r>
      <w:r>
        <w:t>liðnum</w:t>
      </w:r>
      <w:r>
        <w:rPr>
          <w:spacing w:val="-5"/>
        </w:rPr>
        <w:t xml:space="preserve"> </w:t>
      </w:r>
      <w:r>
        <w:t>frá</w:t>
      </w:r>
      <w:r>
        <w:rPr>
          <w:spacing w:val="-2"/>
        </w:rPr>
        <w:t xml:space="preserve"> gildistöku.</w:t>
      </w:r>
    </w:p>
    <w:sectPr w:rsidR="00574435" w:rsidSect="00DC66FA">
      <w:headerReference w:type="default" r:id="rId8"/>
      <w:footerReference w:type="default" r:id="rId9"/>
      <w:pgSz w:w="11910" w:h="16840"/>
      <w:pgMar w:top="156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AD1B" w14:textId="77777777" w:rsidR="003F4092" w:rsidRDefault="003F4092">
      <w:r>
        <w:separator/>
      </w:r>
    </w:p>
  </w:endnote>
  <w:endnote w:type="continuationSeparator" w:id="0">
    <w:p w14:paraId="722578B1" w14:textId="77777777" w:rsidR="003F4092" w:rsidRDefault="003F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E057" w14:textId="77777777" w:rsidR="00574435" w:rsidRDefault="00F27AD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164EE058" wp14:editId="164EE059">
              <wp:simplePos x="0" y="0"/>
              <wp:positionH relativeFrom="page">
                <wp:posOffset>3707003</wp:posOffset>
              </wp:positionH>
              <wp:positionV relativeFrom="page">
                <wp:posOffset>9915855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4EE05A" w14:textId="77777777" w:rsidR="00574435" w:rsidRDefault="00F27ADD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EE05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9pt;margin-top:780.8pt;width:12.6pt;height:13.0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Fgmj4LhAAAADQEA&#10;AA8AAAAAAAAAAAAAAAAA6wMAAGRycy9kb3ducmV2LnhtbFBLBQYAAAAABAAEAPMAAAD5BAAAAAA=&#10;" filled="f" stroked="f">
              <v:textbox inset="0,0,0,0">
                <w:txbxContent>
                  <w:p w14:paraId="164EE05A" w14:textId="77777777" w:rsidR="00574435" w:rsidRDefault="00F27ADD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475A" w14:textId="77777777" w:rsidR="003F4092" w:rsidRDefault="003F4092">
      <w:r>
        <w:separator/>
      </w:r>
    </w:p>
  </w:footnote>
  <w:footnote w:type="continuationSeparator" w:id="0">
    <w:p w14:paraId="7D8496C1" w14:textId="77777777" w:rsidR="003F4092" w:rsidRDefault="003F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A6A4" w14:textId="77777777" w:rsidR="00DC66FA" w:rsidRDefault="00DC66FA">
    <w:pPr>
      <w:pStyle w:val="Header"/>
      <w:rPr>
        <w:noProof/>
        <w:lang w:val="is-IS"/>
      </w:rPr>
    </w:pPr>
  </w:p>
  <w:p w14:paraId="1D986D4C" w14:textId="77777777" w:rsidR="00DC66FA" w:rsidRDefault="00DC66FA">
    <w:pPr>
      <w:pStyle w:val="Header"/>
      <w:rPr>
        <w:noProof/>
        <w:lang w:val="is-IS"/>
      </w:rPr>
    </w:pPr>
  </w:p>
  <w:p w14:paraId="401CA2BD" w14:textId="6572B28D" w:rsidR="00F27ADD" w:rsidRPr="00E679EA" w:rsidRDefault="00E679EA">
    <w:pPr>
      <w:pStyle w:val="Header"/>
      <w:rPr>
        <w:lang w:val="is-IS"/>
      </w:rPr>
    </w:pPr>
    <w:r>
      <w:rPr>
        <w:noProof/>
        <w:lang w:val="is-IS"/>
      </w:rPr>
      <w:t>BYGGÐA</w:t>
    </w:r>
    <w:r w:rsidR="00DC66FA">
      <w:rPr>
        <w:noProof/>
        <w:lang w:val="is-IS"/>
      </w:rPr>
      <w:t>R</w:t>
    </w:r>
    <w:r>
      <w:rPr>
        <w:noProof/>
        <w:lang w:val="is-IS"/>
      </w:rPr>
      <w:t>MERKI SVEITARFÉLAGS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FA5"/>
    <w:multiLevelType w:val="hybridMultilevel"/>
    <w:tmpl w:val="83EA3030"/>
    <w:lvl w:ilvl="0" w:tplc="0556FF7E">
      <w:start w:val="1"/>
      <w:numFmt w:val="decimal"/>
      <w:lvlText w:val="%1."/>
      <w:lvlJc w:val="left"/>
      <w:pPr>
        <w:ind w:left="343" w:hanging="227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sv-SE" w:eastAsia="en-US" w:bidi="ar-SA"/>
      </w:rPr>
    </w:lvl>
    <w:lvl w:ilvl="1" w:tplc="5294621A">
      <w:numFmt w:val="bullet"/>
      <w:lvlText w:val="•"/>
      <w:lvlJc w:val="left"/>
      <w:pPr>
        <w:ind w:left="1236" w:hanging="227"/>
      </w:pPr>
      <w:rPr>
        <w:rFonts w:hint="default"/>
        <w:lang w:val="sv-SE" w:eastAsia="en-US" w:bidi="ar-SA"/>
      </w:rPr>
    </w:lvl>
    <w:lvl w:ilvl="2" w:tplc="DDE2DFAC">
      <w:numFmt w:val="bullet"/>
      <w:lvlText w:val="•"/>
      <w:lvlJc w:val="left"/>
      <w:pPr>
        <w:ind w:left="2133" w:hanging="227"/>
      </w:pPr>
      <w:rPr>
        <w:rFonts w:hint="default"/>
        <w:lang w:val="sv-SE" w:eastAsia="en-US" w:bidi="ar-SA"/>
      </w:rPr>
    </w:lvl>
    <w:lvl w:ilvl="3" w:tplc="4B764CF8">
      <w:numFmt w:val="bullet"/>
      <w:lvlText w:val="•"/>
      <w:lvlJc w:val="left"/>
      <w:pPr>
        <w:ind w:left="3029" w:hanging="227"/>
      </w:pPr>
      <w:rPr>
        <w:rFonts w:hint="default"/>
        <w:lang w:val="sv-SE" w:eastAsia="en-US" w:bidi="ar-SA"/>
      </w:rPr>
    </w:lvl>
    <w:lvl w:ilvl="4" w:tplc="4E9C1204">
      <w:numFmt w:val="bullet"/>
      <w:lvlText w:val="•"/>
      <w:lvlJc w:val="left"/>
      <w:pPr>
        <w:ind w:left="3926" w:hanging="227"/>
      </w:pPr>
      <w:rPr>
        <w:rFonts w:hint="default"/>
        <w:lang w:val="sv-SE" w:eastAsia="en-US" w:bidi="ar-SA"/>
      </w:rPr>
    </w:lvl>
    <w:lvl w:ilvl="5" w:tplc="8988B9A0">
      <w:numFmt w:val="bullet"/>
      <w:lvlText w:val="•"/>
      <w:lvlJc w:val="left"/>
      <w:pPr>
        <w:ind w:left="4823" w:hanging="227"/>
      </w:pPr>
      <w:rPr>
        <w:rFonts w:hint="default"/>
        <w:lang w:val="sv-SE" w:eastAsia="en-US" w:bidi="ar-SA"/>
      </w:rPr>
    </w:lvl>
    <w:lvl w:ilvl="6" w:tplc="C966F504">
      <w:numFmt w:val="bullet"/>
      <w:lvlText w:val="•"/>
      <w:lvlJc w:val="left"/>
      <w:pPr>
        <w:ind w:left="5719" w:hanging="227"/>
      </w:pPr>
      <w:rPr>
        <w:rFonts w:hint="default"/>
        <w:lang w:val="sv-SE" w:eastAsia="en-US" w:bidi="ar-SA"/>
      </w:rPr>
    </w:lvl>
    <w:lvl w:ilvl="7" w:tplc="2F74E4C0">
      <w:numFmt w:val="bullet"/>
      <w:lvlText w:val="•"/>
      <w:lvlJc w:val="left"/>
      <w:pPr>
        <w:ind w:left="6616" w:hanging="227"/>
      </w:pPr>
      <w:rPr>
        <w:rFonts w:hint="default"/>
        <w:lang w:val="sv-SE" w:eastAsia="en-US" w:bidi="ar-SA"/>
      </w:rPr>
    </w:lvl>
    <w:lvl w:ilvl="8" w:tplc="32043AFE">
      <w:numFmt w:val="bullet"/>
      <w:lvlText w:val="•"/>
      <w:lvlJc w:val="left"/>
      <w:pPr>
        <w:ind w:left="7513" w:hanging="227"/>
      </w:pPr>
      <w:rPr>
        <w:rFonts w:hint="default"/>
        <w:lang w:val="sv-SE" w:eastAsia="en-US" w:bidi="ar-SA"/>
      </w:rPr>
    </w:lvl>
  </w:abstractNum>
  <w:abstractNum w:abstractNumId="1" w15:restartNumberingAfterBreak="0">
    <w:nsid w:val="6AF33EFD"/>
    <w:multiLevelType w:val="hybridMultilevel"/>
    <w:tmpl w:val="746CC52C"/>
    <w:lvl w:ilvl="0" w:tplc="B592431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5AA8359C">
      <w:numFmt w:val="bullet"/>
      <w:lvlText w:val="•"/>
      <w:lvlJc w:val="left"/>
      <w:pPr>
        <w:ind w:left="1686" w:hanging="360"/>
      </w:pPr>
      <w:rPr>
        <w:rFonts w:hint="default"/>
        <w:lang w:val="sv-SE" w:eastAsia="en-US" w:bidi="ar-SA"/>
      </w:rPr>
    </w:lvl>
    <w:lvl w:ilvl="2" w:tplc="22A45106">
      <w:numFmt w:val="bullet"/>
      <w:lvlText w:val="•"/>
      <w:lvlJc w:val="left"/>
      <w:pPr>
        <w:ind w:left="2533" w:hanging="360"/>
      </w:pPr>
      <w:rPr>
        <w:rFonts w:hint="default"/>
        <w:lang w:val="sv-SE" w:eastAsia="en-US" w:bidi="ar-SA"/>
      </w:rPr>
    </w:lvl>
    <w:lvl w:ilvl="3" w:tplc="DFF098BE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359CF7A4">
      <w:numFmt w:val="bullet"/>
      <w:lvlText w:val="•"/>
      <w:lvlJc w:val="left"/>
      <w:pPr>
        <w:ind w:left="4226" w:hanging="360"/>
      </w:pPr>
      <w:rPr>
        <w:rFonts w:hint="default"/>
        <w:lang w:val="sv-SE" w:eastAsia="en-US" w:bidi="ar-SA"/>
      </w:rPr>
    </w:lvl>
    <w:lvl w:ilvl="5" w:tplc="FB5A406A">
      <w:numFmt w:val="bullet"/>
      <w:lvlText w:val="•"/>
      <w:lvlJc w:val="left"/>
      <w:pPr>
        <w:ind w:left="5073" w:hanging="360"/>
      </w:pPr>
      <w:rPr>
        <w:rFonts w:hint="default"/>
        <w:lang w:val="sv-SE" w:eastAsia="en-US" w:bidi="ar-SA"/>
      </w:rPr>
    </w:lvl>
    <w:lvl w:ilvl="6" w:tplc="74AC567C">
      <w:numFmt w:val="bullet"/>
      <w:lvlText w:val="•"/>
      <w:lvlJc w:val="left"/>
      <w:pPr>
        <w:ind w:left="5919" w:hanging="360"/>
      </w:pPr>
      <w:rPr>
        <w:rFonts w:hint="default"/>
        <w:lang w:val="sv-SE" w:eastAsia="en-US" w:bidi="ar-SA"/>
      </w:rPr>
    </w:lvl>
    <w:lvl w:ilvl="7" w:tplc="25EE8728">
      <w:numFmt w:val="bullet"/>
      <w:lvlText w:val="•"/>
      <w:lvlJc w:val="left"/>
      <w:pPr>
        <w:ind w:left="6766" w:hanging="360"/>
      </w:pPr>
      <w:rPr>
        <w:rFonts w:hint="default"/>
        <w:lang w:val="sv-SE" w:eastAsia="en-US" w:bidi="ar-SA"/>
      </w:rPr>
    </w:lvl>
    <w:lvl w:ilvl="8" w:tplc="A676871A">
      <w:numFmt w:val="bullet"/>
      <w:lvlText w:val="•"/>
      <w:lvlJc w:val="left"/>
      <w:pPr>
        <w:ind w:left="7613" w:hanging="360"/>
      </w:pPr>
      <w:rPr>
        <w:rFonts w:hint="default"/>
        <w:lang w:val="sv-SE" w:eastAsia="en-US" w:bidi="ar-SA"/>
      </w:rPr>
    </w:lvl>
  </w:abstractNum>
  <w:num w:numId="1" w16cid:durableId="688022468">
    <w:abstractNumId w:val="1"/>
  </w:num>
  <w:num w:numId="2" w16cid:durableId="101399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35"/>
    <w:rsid w:val="000E58FC"/>
    <w:rsid w:val="000F230A"/>
    <w:rsid w:val="001028AD"/>
    <w:rsid w:val="00237AB4"/>
    <w:rsid w:val="00262F2F"/>
    <w:rsid w:val="002A204D"/>
    <w:rsid w:val="003F4092"/>
    <w:rsid w:val="004E5B2E"/>
    <w:rsid w:val="005416A8"/>
    <w:rsid w:val="00574435"/>
    <w:rsid w:val="006756F5"/>
    <w:rsid w:val="00791F53"/>
    <w:rsid w:val="007A46AE"/>
    <w:rsid w:val="007D4BBA"/>
    <w:rsid w:val="008434C9"/>
    <w:rsid w:val="00845084"/>
    <w:rsid w:val="00867DA4"/>
    <w:rsid w:val="0091275A"/>
    <w:rsid w:val="00916F5E"/>
    <w:rsid w:val="00925A09"/>
    <w:rsid w:val="00950DA2"/>
    <w:rsid w:val="00A729B9"/>
    <w:rsid w:val="00B6682D"/>
    <w:rsid w:val="00BD484C"/>
    <w:rsid w:val="00C111B5"/>
    <w:rsid w:val="00C2275E"/>
    <w:rsid w:val="00C33111"/>
    <w:rsid w:val="00CB080E"/>
    <w:rsid w:val="00CD6C6E"/>
    <w:rsid w:val="00D07013"/>
    <w:rsid w:val="00DC66FA"/>
    <w:rsid w:val="00E010EC"/>
    <w:rsid w:val="00E45C60"/>
    <w:rsid w:val="00E679EA"/>
    <w:rsid w:val="00F209EA"/>
    <w:rsid w:val="00F27ADD"/>
    <w:rsid w:val="00F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EE002"/>
  <w15:docId w15:val="{17455E49-E013-4767-92C8-1C4F8F3E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Heading1">
    <w:name w:val="heading 1"/>
    <w:basedOn w:val="Normal"/>
    <w:uiPriority w:val="9"/>
    <w:qFormat/>
    <w:pPr>
      <w:ind w:left="342" w:hanging="226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101"/>
      <w:ind w:left="116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7A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DD"/>
    <w:rPr>
      <w:rFonts w:ascii="Calibri" w:eastAsia="Calibri" w:hAnsi="Calibri" w:cs="Calibri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F27A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DD"/>
    <w:rPr>
      <w:rFonts w:ascii="Calibri" w:eastAsia="Calibri" w:hAnsi="Calibri" w:cs="Calibri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916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F5E"/>
    <w:rPr>
      <w:rFonts w:ascii="Calibri" w:eastAsia="Calibri" w:hAnsi="Calibri" w:cs="Calibri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F5E"/>
    <w:rPr>
      <w:rFonts w:ascii="Calibri" w:eastAsia="Calibri" w:hAnsi="Calibri" w:cs="Calibri"/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5E"/>
    <w:rPr>
      <w:rFonts w:ascii="Segoe UI" w:eastAsia="Calibri" w:hAnsi="Segoe UI" w:cs="Segoe UI"/>
      <w:sz w:val="18"/>
      <w:szCs w:val="18"/>
      <w:lang w:val="sv-SE"/>
    </w:rPr>
  </w:style>
  <w:style w:type="paragraph" w:styleId="Revision">
    <w:name w:val="Revision"/>
    <w:hidden/>
    <w:uiPriority w:val="99"/>
    <w:semiHidden/>
    <w:rsid w:val="00CD6C6E"/>
    <w:pPr>
      <w:widowControl/>
      <w:autoSpaceDE/>
      <w:autoSpaceDN/>
    </w:pPr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3.org/TR/WC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1306</Words>
  <Characters>7447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Ingibjörg Hinriksdóttir</cp:lastModifiedBy>
  <cp:revision>2</cp:revision>
  <dcterms:created xsi:type="dcterms:W3CDTF">2023-10-13T13:40:00Z</dcterms:created>
  <dcterms:modified xsi:type="dcterms:W3CDTF">2023-10-13T13:40:00Z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2010</vt:lpwstr>
  </property>
</Properties>
</file>